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0EB" w:rsidRPr="007321CD" w:rsidRDefault="00B950EB" w:rsidP="007321CD">
      <w:pPr>
        <w:pStyle w:val="Els-Title"/>
        <w:spacing w:after="0" w:line="240" w:lineRule="auto"/>
      </w:pPr>
      <w:r w:rsidRPr="007321CD">
        <w:t xml:space="preserve">Streetscape Perception: Interaction of </w:t>
      </w:r>
      <w:r w:rsidR="00CB5ED8" w:rsidRPr="007321CD">
        <w:t>Perceived</w:t>
      </w:r>
      <w:r w:rsidRPr="007321CD">
        <w:t xml:space="preserve"> Legibility </w:t>
      </w:r>
      <w:r w:rsidRPr="007321CD">
        <w:br/>
        <w:t xml:space="preserve">and Sense of Security in </w:t>
      </w:r>
      <w:r w:rsidR="00CB5ED8" w:rsidRPr="007321CD">
        <w:t xml:space="preserve">the Streets of </w:t>
      </w:r>
      <w:proofErr w:type="spellStart"/>
      <w:r w:rsidRPr="007321CD">
        <w:t>Hasköy</w:t>
      </w:r>
      <w:proofErr w:type="spellEnd"/>
      <w:r w:rsidRPr="007321CD">
        <w:t xml:space="preserve">, </w:t>
      </w:r>
      <w:proofErr w:type="spellStart"/>
      <w:r w:rsidRPr="007321CD">
        <w:t>Beyoğlu</w:t>
      </w:r>
      <w:proofErr w:type="spellEnd"/>
    </w:p>
    <w:p w:rsidR="007321CD" w:rsidRPr="00E348A6" w:rsidRDefault="007321CD" w:rsidP="007321CD">
      <w:pPr>
        <w:pStyle w:val="Els-Author"/>
        <w:spacing w:after="0" w:line="240" w:lineRule="auto"/>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778"/>
      </w:tblGrid>
      <w:tr w:rsidR="00E56E0C" w:rsidRPr="00E348A6" w:rsidTr="00E348A6">
        <w:trPr>
          <w:trHeight w:val="1891"/>
        </w:trPr>
        <w:tc>
          <w:tcPr>
            <w:tcW w:w="3510" w:type="dxa"/>
          </w:tcPr>
          <w:p w:rsidR="00E56E0C" w:rsidRPr="00E348A6" w:rsidRDefault="007321CD" w:rsidP="007321CD">
            <w:pPr>
              <w:rPr>
                <w:b/>
                <w:sz w:val="22"/>
                <w:szCs w:val="22"/>
              </w:rPr>
            </w:pPr>
            <w:r w:rsidRPr="00E348A6">
              <w:rPr>
                <w:b/>
                <w:noProof/>
                <w:sz w:val="22"/>
                <w:szCs w:val="22"/>
                <w:lang w:val="tr-TR" w:eastAsia="tr-TR"/>
              </w:rPr>
              <w:drawing>
                <wp:anchor distT="0" distB="0" distL="114300" distR="114300" simplePos="0" relativeHeight="251717632" behindDoc="1" locked="0" layoutInCell="1" allowOverlap="1">
                  <wp:simplePos x="0" y="0"/>
                  <wp:positionH relativeFrom="column">
                    <wp:posOffset>1202690</wp:posOffset>
                  </wp:positionH>
                  <wp:positionV relativeFrom="paragraph">
                    <wp:posOffset>109220</wp:posOffset>
                  </wp:positionV>
                  <wp:extent cx="895350" cy="1009650"/>
                  <wp:effectExtent l="19050" t="0" r="0" b="0"/>
                  <wp:wrapTight wrapText="bothSides">
                    <wp:wrapPolygon edited="0">
                      <wp:start x="-460" y="0"/>
                      <wp:lineTo x="-460" y="21192"/>
                      <wp:lineTo x="21600" y="21192"/>
                      <wp:lineTo x="21600" y="0"/>
                      <wp:lineTo x="-460" y="0"/>
                    </wp:wrapPolygon>
                  </wp:wrapTight>
                  <wp:docPr id="17" name="Resim 19" descr="C:\Users\Abra A7 V5.3\AppData\Local\Microsoft\Windows\INetCache\Content.Word\fdghjkl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ra A7 V5.3\AppData\Local\Microsoft\Windows\INetCache\Content.Word\fdghjklş.jpg"/>
                          <pic:cNvPicPr>
                            <a:picLocks noChangeAspect="1" noChangeArrowheads="1"/>
                          </pic:cNvPicPr>
                        </pic:nvPicPr>
                        <pic:blipFill>
                          <a:blip r:embed="rId8" cstate="print"/>
                          <a:srcRect/>
                          <a:stretch>
                            <a:fillRect/>
                          </a:stretch>
                        </pic:blipFill>
                        <pic:spPr bwMode="auto">
                          <a:xfrm>
                            <a:off x="0" y="0"/>
                            <a:ext cx="895350" cy="1009650"/>
                          </a:xfrm>
                          <a:prstGeom prst="rect">
                            <a:avLst/>
                          </a:prstGeom>
                          <a:noFill/>
                          <a:ln w="9525">
                            <a:noFill/>
                            <a:miter lim="800000"/>
                            <a:headEnd/>
                            <a:tailEnd/>
                          </a:ln>
                        </pic:spPr>
                      </pic:pic>
                    </a:graphicData>
                  </a:graphic>
                </wp:anchor>
              </w:drawing>
            </w:r>
            <w:r w:rsidRPr="00E348A6">
              <w:rPr>
                <w:b/>
                <w:noProof/>
                <w:sz w:val="22"/>
                <w:szCs w:val="22"/>
                <w:lang w:val="tr-TR" w:eastAsia="tr-TR"/>
              </w:rPr>
              <w:drawing>
                <wp:anchor distT="0" distB="0" distL="114300" distR="114300" simplePos="0" relativeHeight="251715584" behindDoc="1" locked="0" layoutInCell="1" allowOverlap="1">
                  <wp:simplePos x="0" y="0"/>
                  <wp:positionH relativeFrom="column">
                    <wp:posOffset>12065</wp:posOffset>
                  </wp:positionH>
                  <wp:positionV relativeFrom="paragraph">
                    <wp:posOffset>108585</wp:posOffset>
                  </wp:positionV>
                  <wp:extent cx="1080135" cy="1007745"/>
                  <wp:effectExtent l="19050" t="0" r="5715" b="0"/>
                  <wp:wrapTight wrapText="bothSides">
                    <wp:wrapPolygon edited="0">
                      <wp:start x="-381" y="0"/>
                      <wp:lineTo x="-381" y="21233"/>
                      <wp:lineTo x="21714" y="21233"/>
                      <wp:lineTo x="21714" y="0"/>
                      <wp:lineTo x="-381" y="0"/>
                    </wp:wrapPolygon>
                  </wp:wrapTight>
                  <wp:docPr id="16" name="Resim 22" descr="C:\Users\Abra A7 V5.3\AppData\Local\Microsoft\Windows\INetCache\Content.Word\Instasize1632016-10-17-06-19-09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ra A7 V5.3\AppData\Local\Microsoft\Windows\INetCache\Content.Word\Instasize1632016-10-17-06-19-09pm.jpg"/>
                          <pic:cNvPicPr>
                            <a:picLocks noChangeAspect="1" noChangeArrowheads="1"/>
                          </pic:cNvPicPr>
                        </pic:nvPicPr>
                        <pic:blipFill>
                          <a:blip r:embed="rId9" cstate="print"/>
                          <a:srcRect/>
                          <a:stretch>
                            <a:fillRect/>
                          </a:stretch>
                        </pic:blipFill>
                        <pic:spPr bwMode="auto">
                          <a:xfrm>
                            <a:off x="0" y="0"/>
                            <a:ext cx="1080135" cy="1007745"/>
                          </a:xfrm>
                          <a:prstGeom prst="rect">
                            <a:avLst/>
                          </a:prstGeom>
                          <a:noFill/>
                          <a:ln w="9525">
                            <a:noFill/>
                            <a:miter lim="800000"/>
                            <a:headEnd/>
                            <a:tailEnd/>
                          </a:ln>
                        </pic:spPr>
                      </pic:pic>
                    </a:graphicData>
                  </a:graphic>
                </wp:anchor>
              </w:drawing>
            </w:r>
          </w:p>
        </w:tc>
        <w:tc>
          <w:tcPr>
            <w:tcW w:w="5778" w:type="dxa"/>
          </w:tcPr>
          <w:p w:rsidR="007321CD" w:rsidRPr="00E348A6" w:rsidRDefault="007321CD" w:rsidP="007321CD">
            <w:pPr>
              <w:rPr>
                <w:sz w:val="22"/>
                <w:szCs w:val="22"/>
              </w:rPr>
            </w:pPr>
          </w:p>
          <w:p w:rsidR="007321CD" w:rsidRPr="00E348A6" w:rsidRDefault="007321CD" w:rsidP="009A26D4">
            <w:pPr>
              <w:pStyle w:val="Els-Affiliation"/>
              <w:spacing w:line="240" w:lineRule="auto"/>
              <w:jc w:val="both"/>
              <w:rPr>
                <w:i w:val="0"/>
                <w:sz w:val="22"/>
                <w:szCs w:val="22"/>
              </w:rPr>
            </w:pPr>
            <w:r w:rsidRPr="00E348A6">
              <w:rPr>
                <w:i w:val="0"/>
                <w:sz w:val="22"/>
                <w:szCs w:val="22"/>
              </w:rPr>
              <w:t>Asst.Prof.Dr. Emine Koseoglu</w:t>
            </w:r>
            <w:r w:rsidR="008A0E1D">
              <w:rPr>
                <w:i w:val="0"/>
                <w:sz w:val="22"/>
                <w:szCs w:val="22"/>
              </w:rPr>
              <w:t>¹</w:t>
            </w:r>
            <w:r w:rsidRPr="00E348A6">
              <w:rPr>
                <w:i w:val="0"/>
                <w:sz w:val="22"/>
                <w:szCs w:val="22"/>
              </w:rPr>
              <w:t>, Vildan Mengi Camas</w:t>
            </w:r>
            <w:r w:rsidR="008A0E1D">
              <w:rPr>
                <w:i w:val="0"/>
                <w:sz w:val="22"/>
                <w:szCs w:val="22"/>
              </w:rPr>
              <w:t>²</w:t>
            </w:r>
          </w:p>
          <w:p w:rsidR="007321CD" w:rsidRPr="00E348A6" w:rsidRDefault="008A0E1D" w:rsidP="009A26D4">
            <w:pPr>
              <w:pStyle w:val="Els-Affiliation"/>
              <w:spacing w:line="240" w:lineRule="auto"/>
              <w:jc w:val="both"/>
              <w:rPr>
                <w:i w:val="0"/>
                <w:sz w:val="22"/>
                <w:szCs w:val="22"/>
              </w:rPr>
            </w:pPr>
            <w:r>
              <w:rPr>
                <w:i w:val="0"/>
                <w:sz w:val="22"/>
                <w:szCs w:val="22"/>
              </w:rPr>
              <w:t>¹</w:t>
            </w:r>
            <w:r w:rsidR="007321CD" w:rsidRPr="00E348A6">
              <w:rPr>
                <w:i w:val="0"/>
                <w:sz w:val="22"/>
                <w:szCs w:val="22"/>
              </w:rPr>
              <w:t>Fatih Sultan Mehmet Waqf University</w:t>
            </w:r>
            <w:r w:rsidR="00E348A6">
              <w:rPr>
                <w:i w:val="0"/>
                <w:sz w:val="22"/>
                <w:szCs w:val="22"/>
              </w:rPr>
              <w:t xml:space="preserve">, </w:t>
            </w:r>
            <w:r w:rsidR="007321CD" w:rsidRPr="00E348A6">
              <w:rPr>
                <w:i w:val="0"/>
                <w:sz w:val="22"/>
                <w:szCs w:val="22"/>
              </w:rPr>
              <w:t xml:space="preserve">Faculty of Architecture and Design, Department of Interior Architecture; </w:t>
            </w:r>
            <w:r>
              <w:rPr>
                <w:i w:val="0"/>
                <w:sz w:val="22"/>
                <w:szCs w:val="22"/>
              </w:rPr>
              <w:t>²</w:t>
            </w:r>
            <w:r w:rsidR="007321CD" w:rsidRPr="00E348A6">
              <w:rPr>
                <w:i w:val="0"/>
                <w:sz w:val="22"/>
                <w:szCs w:val="22"/>
              </w:rPr>
              <w:t>Fatih Sultan Mehmet Waqf University</w:t>
            </w:r>
            <w:r w:rsidR="00E348A6">
              <w:rPr>
                <w:i w:val="0"/>
                <w:sz w:val="22"/>
                <w:szCs w:val="22"/>
              </w:rPr>
              <w:t xml:space="preserve">, </w:t>
            </w:r>
            <w:r w:rsidR="007321CD" w:rsidRPr="00E348A6">
              <w:rPr>
                <w:i w:val="0"/>
                <w:sz w:val="22"/>
                <w:szCs w:val="22"/>
              </w:rPr>
              <w:t>Faculty of Architecture and Design, Department of Architecture</w:t>
            </w:r>
          </w:p>
          <w:p w:rsidR="00E56E0C" w:rsidRPr="00E348A6" w:rsidRDefault="00846FC5" w:rsidP="007321CD">
            <w:pPr>
              <w:pStyle w:val="Els-Affiliation"/>
              <w:spacing w:line="240" w:lineRule="auto"/>
              <w:jc w:val="left"/>
              <w:rPr>
                <w:sz w:val="22"/>
                <w:szCs w:val="22"/>
              </w:rPr>
            </w:pPr>
            <w:hyperlink r:id="rId10" w:history="1">
              <w:r w:rsidR="007321CD" w:rsidRPr="00E348A6">
                <w:rPr>
                  <w:rStyle w:val="Kpr"/>
                  <w:i w:val="0"/>
                  <w:color w:val="auto"/>
                  <w:sz w:val="22"/>
                  <w:szCs w:val="22"/>
                  <w:u w:val="none"/>
                </w:rPr>
                <w:t>koseogluemine@gmail.com</w:t>
              </w:r>
            </w:hyperlink>
            <w:r w:rsidR="007321CD" w:rsidRPr="00E348A6">
              <w:rPr>
                <w:i w:val="0"/>
                <w:sz w:val="22"/>
                <w:szCs w:val="22"/>
              </w:rPr>
              <w:t>, vildan_mengi@hotmail.com</w:t>
            </w:r>
          </w:p>
        </w:tc>
      </w:tr>
    </w:tbl>
    <w:p w:rsidR="0036351D" w:rsidRPr="00E348A6" w:rsidRDefault="0036351D" w:rsidP="00D556EE">
      <w:pPr>
        <w:jc w:val="both"/>
        <w:rPr>
          <w:i/>
          <w:iCs/>
          <w:sz w:val="22"/>
          <w:szCs w:val="22"/>
        </w:rPr>
      </w:pPr>
      <w:r w:rsidRPr="00E348A6">
        <w:rPr>
          <w:b/>
          <w:bCs/>
          <w:i/>
          <w:iCs/>
          <w:sz w:val="22"/>
          <w:szCs w:val="22"/>
        </w:rPr>
        <w:t>Abstract</w:t>
      </w:r>
      <w:r w:rsidR="0053286F" w:rsidRPr="00E348A6">
        <w:rPr>
          <w:b/>
          <w:bCs/>
          <w:i/>
          <w:iCs/>
          <w:sz w:val="22"/>
          <w:szCs w:val="22"/>
        </w:rPr>
        <w:t>:</w:t>
      </w:r>
      <w:r w:rsidR="0053286F" w:rsidRPr="00E348A6">
        <w:rPr>
          <w:b/>
          <w:bCs/>
          <w:sz w:val="22"/>
          <w:szCs w:val="22"/>
        </w:rPr>
        <w:t xml:space="preserve"> </w:t>
      </w:r>
      <w:r w:rsidR="00CE7F2C" w:rsidRPr="00E348A6">
        <w:rPr>
          <w:i/>
          <w:sz w:val="22"/>
          <w:szCs w:val="22"/>
        </w:rPr>
        <w:t>S</w:t>
      </w:r>
      <w:r w:rsidR="00BE7443" w:rsidRPr="00E348A6">
        <w:rPr>
          <w:i/>
          <w:sz w:val="22"/>
          <w:szCs w:val="22"/>
        </w:rPr>
        <w:t xml:space="preserve">treets are one </w:t>
      </w:r>
      <w:r w:rsidR="0086026C" w:rsidRPr="00E348A6">
        <w:rPr>
          <w:i/>
          <w:sz w:val="22"/>
          <w:szCs w:val="22"/>
        </w:rPr>
        <w:t xml:space="preserve">of </w:t>
      </w:r>
      <w:r w:rsidR="00BE7443" w:rsidRPr="00E348A6">
        <w:rPr>
          <w:i/>
          <w:sz w:val="22"/>
          <w:szCs w:val="22"/>
        </w:rPr>
        <w:t>the major public spaces in an urban environment. S</w:t>
      </w:r>
      <w:r w:rsidR="00CE7F2C" w:rsidRPr="00E348A6">
        <w:rPr>
          <w:i/>
          <w:sz w:val="22"/>
          <w:szCs w:val="22"/>
        </w:rPr>
        <w:t xml:space="preserve">ense of </w:t>
      </w:r>
      <w:r w:rsidRPr="00E348A6">
        <w:rPr>
          <w:i/>
          <w:sz w:val="22"/>
          <w:szCs w:val="22"/>
        </w:rPr>
        <w:t>security to environment increas</w:t>
      </w:r>
      <w:r w:rsidR="00BE7443" w:rsidRPr="00E348A6">
        <w:rPr>
          <w:i/>
          <w:sz w:val="22"/>
          <w:szCs w:val="22"/>
        </w:rPr>
        <w:t>e</w:t>
      </w:r>
      <w:r w:rsidR="0086026C" w:rsidRPr="00E348A6">
        <w:rPr>
          <w:i/>
          <w:sz w:val="22"/>
          <w:szCs w:val="22"/>
        </w:rPr>
        <w:t>s</w:t>
      </w:r>
      <w:r w:rsidR="00BE7443" w:rsidRPr="00E348A6">
        <w:rPr>
          <w:i/>
          <w:sz w:val="22"/>
          <w:szCs w:val="22"/>
        </w:rPr>
        <w:t xml:space="preserve"> the level of liveability of an urban space in an on</w:t>
      </w:r>
      <w:r w:rsidRPr="00E348A6">
        <w:rPr>
          <w:i/>
          <w:sz w:val="22"/>
          <w:szCs w:val="22"/>
        </w:rPr>
        <w:t>g</w:t>
      </w:r>
      <w:r w:rsidR="00BE7443" w:rsidRPr="00E348A6">
        <w:rPr>
          <w:i/>
          <w:sz w:val="22"/>
          <w:szCs w:val="22"/>
        </w:rPr>
        <w:t>o</w:t>
      </w:r>
      <w:r w:rsidRPr="00E348A6">
        <w:rPr>
          <w:i/>
          <w:sz w:val="22"/>
          <w:szCs w:val="22"/>
        </w:rPr>
        <w:t>ing structure</w:t>
      </w:r>
      <w:r w:rsidR="00BE7443" w:rsidRPr="00E348A6">
        <w:rPr>
          <w:i/>
          <w:sz w:val="22"/>
          <w:szCs w:val="22"/>
        </w:rPr>
        <w:t xml:space="preserve"> of the city</w:t>
      </w:r>
      <w:r w:rsidRPr="00E348A6">
        <w:rPr>
          <w:i/>
          <w:sz w:val="22"/>
          <w:szCs w:val="22"/>
        </w:rPr>
        <w:t xml:space="preserve">. People get used to a legible environment easily and legibility of space increases the sense of security and the familiarity. In this study, the interaction of legibility of city and sense of security is examined via streets. </w:t>
      </w:r>
      <w:proofErr w:type="spellStart"/>
      <w:r w:rsidRPr="00E348A6">
        <w:rPr>
          <w:i/>
          <w:sz w:val="22"/>
          <w:szCs w:val="22"/>
        </w:rPr>
        <w:t>Hask</w:t>
      </w:r>
      <w:r w:rsidR="00E81E25" w:rsidRPr="00E348A6">
        <w:rPr>
          <w:i/>
          <w:sz w:val="22"/>
          <w:szCs w:val="22"/>
        </w:rPr>
        <w:t>ö</w:t>
      </w:r>
      <w:r w:rsidRPr="00E348A6">
        <w:rPr>
          <w:i/>
          <w:sz w:val="22"/>
          <w:szCs w:val="22"/>
        </w:rPr>
        <w:t>y</w:t>
      </w:r>
      <w:proofErr w:type="spellEnd"/>
      <w:r w:rsidRPr="00E348A6">
        <w:rPr>
          <w:i/>
          <w:sz w:val="22"/>
          <w:szCs w:val="22"/>
        </w:rPr>
        <w:t xml:space="preserve"> area, which belongs to Istanbul </w:t>
      </w:r>
      <w:proofErr w:type="spellStart"/>
      <w:r w:rsidRPr="00E348A6">
        <w:rPr>
          <w:i/>
          <w:sz w:val="22"/>
          <w:szCs w:val="22"/>
        </w:rPr>
        <w:t>Beyoglu</w:t>
      </w:r>
      <w:proofErr w:type="spellEnd"/>
      <w:r w:rsidRPr="00E348A6">
        <w:rPr>
          <w:i/>
          <w:sz w:val="22"/>
          <w:szCs w:val="22"/>
        </w:rPr>
        <w:t xml:space="preserve"> District that is an old settlement, is chosen as t</w:t>
      </w:r>
      <w:r w:rsidR="00E86DE5" w:rsidRPr="00E348A6">
        <w:rPr>
          <w:i/>
          <w:sz w:val="22"/>
          <w:szCs w:val="22"/>
        </w:rPr>
        <w:t>he investigation field. A questionnaire is performed with</w:t>
      </w:r>
      <w:r w:rsidRPr="00E348A6">
        <w:rPr>
          <w:i/>
          <w:sz w:val="22"/>
          <w:szCs w:val="22"/>
        </w:rPr>
        <w:t xml:space="preserve"> </w:t>
      </w:r>
      <w:r w:rsidR="00436724" w:rsidRPr="00E348A6">
        <w:rPr>
          <w:i/>
          <w:sz w:val="22"/>
          <w:szCs w:val="22"/>
        </w:rPr>
        <w:t xml:space="preserve">80 </w:t>
      </w:r>
      <w:r w:rsidRPr="00E348A6">
        <w:rPr>
          <w:i/>
          <w:sz w:val="22"/>
          <w:szCs w:val="22"/>
        </w:rPr>
        <w:t xml:space="preserve">first and </w:t>
      </w:r>
      <w:r w:rsidR="00E86DE5" w:rsidRPr="00E348A6">
        <w:rPr>
          <w:i/>
          <w:sz w:val="22"/>
          <w:szCs w:val="22"/>
        </w:rPr>
        <w:t>third grade psychology students</w:t>
      </w:r>
      <w:r w:rsidR="00436724" w:rsidRPr="00E348A6">
        <w:rPr>
          <w:i/>
          <w:sz w:val="22"/>
          <w:szCs w:val="22"/>
        </w:rPr>
        <w:t xml:space="preserve"> in total</w:t>
      </w:r>
      <w:r w:rsidRPr="00E348A6">
        <w:rPr>
          <w:i/>
          <w:sz w:val="22"/>
          <w:szCs w:val="22"/>
        </w:rPr>
        <w:t xml:space="preserve">. </w:t>
      </w:r>
      <w:r w:rsidR="0086026C" w:rsidRPr="00E348A6">
        <w:rPr>
          <w:i/>
          <w:sz w:val="22"/>
          <w:szCs w:val="22"/>
        </w:rPr>
        <w:t>The relationship between legibility of streets and sense of security is evaluated through correlation tests.</w:t>
      </w:r>
      <w:r w:rsidR="0086026C" w:rsidRPr="00E348A6">
        <w:rPr>
          <w:sz w:val="22"/>
          <w:szCs w:val="22"/>
        </w:rPr>
        <w:t xml:space="preserve"> </w:t>
      </w:r>
      <w:r w:rsidR="0086026C" w:rsidRPr="00E348A6">
        <w:rPr>
          <w:i/>
          <w:sz w:val="22"/>
          <w:szCs w:val="22"/>
        </w:rPr>
        <w:t>In addition, t</w:t>
      </w:r>
      <w:r w:rsidRPr="00E348A6">
        <w:rPr>
          <w:i/>
          <w:sz w:val="22"/>
          <w:szCs w:val="22"/>
        </w:rPr>
        <w:t>he differences or similarities in the spatial evaluation of participants are measured over photographs of the 6 street</w:t>
      </w:r>
      <w:r w:rsidR="00E86DE5" w:rsidRPr="00E348A6">
        <w:rPr>
          <w:i/>
          <w:sz w:val="22"/>
          <w:szCs w:val="22"/>
        </w:rPr>
        <w:t>scapes</w:t>
      </w:r>
      <w:r w:rsidRPr="00E348A6">
        <w:rPr>
          <w:i/>
          <w:sz w:val="22"/>
          <w:szCs w:val="22"/>
        </w:rPr>
        <w:t xml:space="preserve"> which are classified in terms </w:t>
      </w:r>
      <w:r w:rsidR="00AA430E" w:rsidRPr="00E348A6">
        <w:rPr>
          <w:i/>
          <w:sz w:val="22"/>
          <w:szCs w:val="22"/>
        </w:rPr>
        <w:t xml:space="preserve">of landmarks, </w:t>
      </w:r>
      <w:r w:rsidRPr="00E348A6">
        <w:rPr>
          <w:i/>
          <w:sz w:val="22"/>
          <w:szCs w:val="22"/>
        </w:rPr>
        <w:t xml:space="preserve">greenery, enclosure, mystery, and coherence. </w:t>
      </w:r>
      <w:r w:rsidR="00E86DE5" w:rsidRPr="00E348A6">
        <w:rPr>
          <w:i/>
          <w:sz w:val="22"/>
          <w:szCs w:val="22"/>
        </w:rPr>
        <w:t>The study tested the differences / similarities between street perceptions of two student groups using Independent Samples t-test</w:t>
      </w:r>
      <w:r w:rsidR="00E86DE5" w:rsidRPr="00E348A6">
        <w:rPr>
          <w:sz w:val="22"/>
          <w:szCs w:val="22"/>
        </w:rPr>
        <w:t xml:space="preserve">. </w:t>
      </w:r>
      <w:r w:rsidR="005402B9" w:rsidRPr="00E348A6">
        <w:rPr>
          <w:i/>
          <w:iCs/>
          <w:sz w:val="22"/>
          <w:szCs w:val="22"/>
        </w:rPr>
        <w:t xml:space="preserve">The </w:t>
      </w:r>
      <w:r w:rsidR="00E86DE5" w:rsidRPr="00E348A6">
        <w:rPr>
          <w:i/>
          <w:iCs/>
          <w:sz w:val="22"/>
          <w:szCs w:val="22"/>
        </w:rPr>
        <w:t>results reveal</w:t>
      </w:r>
      <w:r w:rsidR="00BF2A41" w:rsidRPr="00E348A6">
        <w:rPr>
          <w:i/>
          <w:iCs/>
          <w:sz w:val="22"/>
          <w:szCs w:val="22"/>
        </w:rPr>
        <w:t xml:space="preserve"> that </w:t>
      </w:r>
      <w:r w:rsidR="00E86DE5" w:rsidRPr="00E348A6">
        <w:rPr>
          <w:i/>
          <w:iCs/>
          <w:sz w:val="22"/>
          <w:szCs w:val="22"/>
        </w:rPr>
        <w:t>the</w:t>
      </w:r>
      <w:r w:rsidR="00BF2A41" w:rsidRPr="00E348A6">
        <w:rPr>
          <w:i/>
          <w:iCs/>
          <w:sz w:val="22"/>
          <w:szCs w:val="22"/>
        </w:rPr>
        <w:t xml:space="preserve"> relationship </w:t>
      </w:r>
      <w:r w:rsidR="00E86DE5" w:rsidRPr="00E348A6">
        <w:rPr>
          <w:i/>
          <w:iCs/>
          <w:sz w:val="22"/>
          <w:szCs w:val="22"/>
        </w:rPr>
        <w:t>between the pe</w:t>
      </w:r>
      <w:r w:rsidR="00E81E25" w:rsidRPr="00E348A6">
        <w:rPr>
          <w:i/>
          <w:iCs/>
          <w:sz w:val="22"/>
          <w:szCs w:val="22"/>
        </w:rPr>
        <w:t xml:space="preserve">rceived legibility and sense of </w:t>
      </w:r>
      <w:r w:rsidR="00E86DE5" w:rsidRPr="00E348A6">
        <w:rPr>
          <w:i/>
          <w:iCs/>
          <w:sz w:val="22"/>
          <w:szCs w:val="22"/>
        </w:rPr>
        <w:t xml:space="preserve">security </w:t>
      </w:r>
      <w:r w:rsidR="0015614B" w:rsidRPr="00E348A6">
        <w:rPr>
          <w:i/>
          <w:iCs/>
          <w:sz w:val="22"/>
          <w:szCs w:val="22"/>
        </w:rPr>
        <w:t>is linear</w:t>
      </w:r>
      <w:r w:rsidR="00BF2A41" w:rsidRPr="00E348A6">
        <w:rPr>
          <w:i/>
          <w:iCs/>
          <w:sz w:val="22"/>
          <w:szCs w:val="22"/>
        </w:rPr>
        <w:t xml:space="preserve"> </w:t>
      </w:r>
      <w:r w:rsidR="0015614B" w:rsidRPr="00E348A6">
        <w:rPr>
          <w:i/>
          <w:iCs/>
          <w:sz w:val="22"/>
          <w:szCs w:val="22"/>
        </w:rPr>
        <w:t xml:space="preserve">which </w:t>
      </w:r>
      <w:r w:rsidR="00BF2A41" w:rsidRPr="00E348A6">
        <w:rPr>
          <w:i/>
          <w:iCs/>
          <w:sz w:val="22"/>
          <w:szCs w:val="22"/>
        </w:rPr>
        <w:t>means if spaces become more legible, sense of security and naturally quality of life increase.</w:t>
      </w:r>
    </w:p>
    <w:p w:rsidR="00FF03FD" w:rsidRPr="00E348A6" w:rsidRDefault="00FF03FD" w:rsidP="007321CD">
      <w:pPr>
        <w:jc w:val="both"/>
        <w:rPr>
          <w:sz w:val="22"/>
          <w:szCs w:val="22"/>
        </w:rPr>
      </w:pPr>
    </w:p>
    <w:p w:rsidR="0053286F" w:rsidRPr="00E348A6" w:rsidRDefault="0053286F" w:rsidP="007321CD">
      <w:pPr>
        <w:rPr>
          <w:i/>
          <w:sz w:val="22"/>
          <w:szCs w:val="22"/>
        </w:rPr>
      </w:pPr>
      <w:r w:rsidRPr="00E348A6">
        <w:rPr>
          <w:b/>
          <w:bCs/>
          <w:i/>
          <w:sz w:val="22"/>
          <w:szCs w:val="22"/>
        </w:rPr>
        <w:t xml:space="preserve">Keywords: </w:t>
      </w:r>
      <w:r w:rsidR="00CE7F2C" w:rsidRPr="00E348A6">
        <w:rPr>
          <w:i/>
          <w:sz w:val="22"/>
          <w:szCs w:val="22"/>
        </w:rPr>
        <w:t xml:space="preserve">Urban </w:t>
      </w:r>
      <w:r w:rsidR="00BE7443" w:rsidRPr="00E348A6">
        <w:rPr>
          <w:i/>
          <w:sz w:val="22"/>
          <w:szCs w:val="22"/>
        </w:rPr>
        <w:t>s</w:t>
      </w:r>
      <w:r w:rsidR="00CE7F2C" w:rsidRPr="00E348A6">
        <w:rPr>
          <w:i/>
          <w:sz w:val="22"/>
          <w:szCs w:val="22"/>
        </w:rPr>
        <w:t>pace</w:t>
      </w:r>
      <w:r w:rsidR="00D556EE">
        <w:rPr>
          <w:i/>
          <w:sz w:val="22"/>
          <w:szCs w:val="22"/>
        </w:rPr>
        <w:t>,</w:t>
      </w:r>
      <w:r w:rsidR="00CE7F2C" w:rsidRPr="00E348A6">
        <w:rPr>
          <w:i/>
          <w:sz w:val="22"/>
          <w:szCs w:val="22"/>
        </w:rPr>
        <w:t xml:space="preserve"> </w:t>
      </w:r>
      <w:r w:rsidR="00BE7443" w:rsidRPr="00E348A6">
        <w:rPr>
          <w:i/>
          <w:sz w:val="22"/>
          <w:szCs w:val="22"/>
        </w:rPr>
        <w:t>s</w:t>
      </w:r>
      <w:r w:rsidR="00CE7F2C" w:rsidRPr="00E348A6">
        <w:rPr>
          <w:i/>
          <w:sz w:val="22"/>
          <w:szCs w:val="22"/>
        </w:rPr>
        <w:t>treetscape</w:t>
      </w:r>
      <w:r w:rsidR="00D556EE">
        <w:rPr>
          <w:i/>
          <w:sz w:val="22"/>
          <w:szCs w:val="22"/>
        </w:rPr>
        <w:t>,</w:t>
      </w:r>
      <w:r w:rsidR="00D144D3" w:rsidRPr="00E348A6">
        <w:rPr>
          <w:i/>
          <w:sz w:val="22"/>
          <w:szCs w:val="22"/>
        </w:rPr>
        <w:t xml:space="preserve"> </w:t>
      </w:r>
      <w:r w:rsidR="00BE7443" w:rsidRPr="00E348A6">
        <w:rPr>
          <w:i/>
          <w:sz w:val="22"/>
          <w:szCs w:val="22"/>
        </w:rPr>
        <w:t>l</w:t>
      </w:r>
      <w:r w:rsidRPr="00E348A6">
        <w:rPr>
          <w:i/>
          <w:sz w:val="22"/>
          <w:szCs w:val="22"/>
        </w:rPr>
        <w:t>egibil</w:t>
      </w:r>
      <w:r w:rsidR="00BE7443" w:rsidRPr="00E348A6">
        <w:rPr>
          <w:i/>
          <w:sz w:val="22"/>
          <w:szCs w:val="22"/>
        </w:rPr>
        <w:t>ity</w:t>
      </w:r>
      <w:r w:rsidR="00D556EE">
        <w:rPr>
          <w:i/>
          <w:sz w:val="22"/>
          <w:szCs w:val="22"/>
        </w:rPr>
        <w:t>,</w:t>
      </w:r>
      <w:r w:rsidR="00BE7443" w:rsidRPr="00E348A6">
        <w:rPr>
          <w:i/>
          <w:sz w:val="22"/>
          <w:szCs w:val="22"/>
        </w:rPr>
        <w:t xml:space="preserve"> sense of s</w:t>
      </w:r>
      <w:r w:rsidR="004A1760" w:rsidRPr="00E348A6">
        <w:rPr>
          <w:i/>
          <w:sz w:val="22"/>
          <w:szCs w:val="22"/>
        </w:rPr>
        <w:t>ecurity</w:t>
      </w:r>
      <w:r w:rsidR="00D556EE">
        <w:rPr>
          <w:i/>
          <w:sz w:val="22"/>
          <w:szCs w:val="22"/>
        </w:rPr>
        <w:t>,</w:t>
      </w:r>
      <w:r w:rsidR="004A1760" w:rsidRPr="00E348A6">
        <w:rPr>
          <w:i/>
          <w:sz w:val="22"/>
          <w:szCs w:val="22"/>
        </w:rPr>
        <w:t xml:space="preserve"> </w:t>
      </w:r>
      <w:proofErr w:type="spellStart"/>
      <w:r w:rsidR="00C96A24" w:rsidRPr="00E348A6">
        <w:rPr>
          <w:i/>
          <w:sz w:val="22"/>
          <w:szCs w:val="22"/>
        </w:rPr>
        <w:t>Haskö</w:t>
      </w:r>
      <w:r w:rsidRPr="00E348A6">
        <w:rPr>
          <w:i/>
          <w:sz w:val="22"/>
          <w:szCs w:val="22"/>
        </w:rPr>
        <w:t>y</w:t>
      </w:r>
      <w:proofErr w:type="spellEnd"/>
    </w:p>
    <w:p w:rsidR="00B950EB" w:rsidRPr="00E348A6" w:rsidRDefault="00B950EB" w:rsidP="007321CD">
      <w:pPr>
        <w:rPr>
          <w:b/>
          <w:bCs/>
          <w:sz w:val="22"/>
          <w:szCs w:val="22"/>
          <w:lang w:val="en-US"/>
        </w:rPr>
      </w:pPr>
    </w:p>
    <w:p w:rsidR="0036351D" w:rsidRPr="00E348A6" w:rsidRDefault="0053286F" w:rsidP="007321CD">
      <w:pPr>
        <w:jc w:val="center"/>
        <w:rPr>
          <w:sz w:val="22"/>
          <w:szCs w:val="22"/>
          <w:lang w:val="tr-TR"/>
        </w:rPr>
      </w:pPr>
      <w:r w:rsidRPr="00E348A6">
        <w:rPr>
          <w:b/>
          <w:bCs/>
          <w:sz w:val="22"/>
          <w:szCs w:val="22"/>
          <w:lang w:val="tr-TR"/>
        </w:rPr>
        <w:t>Sokak</w:t>
      </w:r>
      <w:r w:rsidR="00EA7379" w:rsidRPr="00E348A6">
        <w:rPr>
          <w:b/>
          <w:bCs/>
          <w:sz w:val="22"/>
          <w:szCs w:val="22"/>
          <w:lang w:val="tr-TR"/>
        </w:rPr>
        <w:t xml:space="preserve">-görünümü </w:t>
      </w:r>
      <w:r w:rsidRPr="00E348A6">
        <w:rPr>
          <w:b/>
          <w:bCs/>
          <w:sz w:val="22"/>
          <w:szCs w:val="22"/>
          <w:lang w:val="tr-TR"/>
        </w:rPr>
        <w:t xml:space="preserve">Algısı: Beyoğlu Hasköy’de </w:t>
      </w:r>
      <w:r w:rsidR="008646C1" w:rsidRPr="00E348A6">
        <w:rPr>
          <w:b/>
          <w:bCs/>
          <w:sz w:val="22"/>
          <w:szCs w:val="22"/>
          <w:lang w:val="tr-TR"/>
        </w:rPr>
        <w:t>Algılanan Okunabilirlik</w:t>
      </w:r>
      <w:r w:rsidRPr="00E348A6">
        <w:rPr>
          <w:b/>
          <w:bCs/>
          <w:sz w:val="22"/>
          <w:szCs w:val="22"/>
          <w:lang w:val="tr-TR"/>
        </w:rPr>
        <w:t xml:space="preserve"> </w:t>
      </w:r>
      <w:r w:rsidR="00AA0DBA" w:rsidRPr="00E348A6">
        <w:rPr>
          <w:b/>
          <w:bCs/>
          <w:sz w:val="22"/>
          <w:szCs w:val="22"/>
          <w:lang w:val="tr-TR"/>
        </w:rPr>
        <w:t>ile</w:t>
      </w:r>
      <w:r w:rsidRPr="00E348A6">
        <w:rPr>
          <w:b/>
          <w:bCs/>
          <w:sz w:val="22"/>
          <w:szCs w:val="22"/>
          <w:lang w:val="tr-TR"/>
        </w:rPr>
        <w:t xml:space="preserve"> Güvenlik Hissinin Etkileşimi</w:t>
      </w:r>
      <w:r w:rsidR="008646C1" w:rsidRPr="00E348A6">
        <w:rPr>
          <w:b/>
          <w:bCs/>
          <w:sz w:val="22"/>
          <w:szCs w:val="22"/>
          <w:lang w:val="tr-TR"/>
        </w:rPr>
        <w:t xml:space="preserve"> Sokaklar Üzerinden Ölçülmesi</w:t>
      </w:r>
      <w:bookmarkStart w:id="0" w:name="_GoBack"/>
      <w:bookmarkEnd w:id="0"/>
    </w:p>
    <w:p w:rsidR="0036351D" w:rsidRPr="00E348A6" w:rsidRDefault="0036351D" w:rsidP="007321CD">
      <w:pPr>
        <w:rPr>
          <w:b/>
          <w:bCs/>
          <w:sz w:val="22"/>
          <w:szCs w:val="22"/>
          <w:lang w:val="tr-TR"/>
        </w:rPr>
      </w:pPr>
    </w:p>
    <w:p w:rsidR="0036351D" w:rsidRPr="00E348A6" w:rsidRDefault="0053286F" w:rsidP="007321CD">
      <w:pPr>
        <w:pStyle w:val="Els-Abstract-text"/>
        <w:spacing w:line="240" w:lineRule="auto"/>
        <w:rPr>
          <w:sz w:val="22"/>
          <w:szCs w:val="22"/>
          <w:lang w:val="tr-TR"/>
        </w:rPr>
      </w:pPr>
      <w:r w:rsidRPr="00E348A6">
        <w:rPr>
          <w:b/>
          <w:bCs/>
          <w:i/>
          <w:sz w:val="22"/>
          <w:szCs w:val="22"/>
          <w:lang w:val="tr-TR"/>
        </w:rPr>
        <w:t>Özet:</w:t>
      </w:r>
      <w:r w:rsidRPr="00E348A6">
        <w:rPr>
          <w:i/>
          <w:sz w:val="22"/>
          <w:szCs w:val="22"/>
          <w:lang w:val="tr-TR"/>
        </w:rPr>
        <w:t xml:space="preserve"> </w:t>
      </w:r>
      <w:r w:rsidR="00BE7443" w:rsidRPr="00E348A6">
        <w:rPr>
          <w:i/>
          <w:sz w:val="22"/>
          <w:szCs w:val="22"/>
          <w:lang w:val="tr-TR"/>
        </w:rPr>
        <w:t xml:space="preserve">Sokaklar, bir kentsel çevredeki kamusal mekânların başında gelir. </w:t>
      </w:r>
      <w:r w:rsidR="00301739" w:rsidRPr="00E348A6">
        <w:rPr>
          <w:i/>
          <w:sz w:val="22"/>
          <w:szCs w:val="22"/>
          <w:lang w:val="tr-TR"/>
        </w:rPr>
        <w:t xml:space="preserve">Sürekli değişen kent </w:t>
      </w:r>
      <w:r w:rsidR="00E81E25" w:rsidRPr="00E348A6">
        <w:rPr>
          <w:i/>
          <w:sz w:val="22"/>
          <w:szCs w:val="22"/>
          <w:lang w:val="tr-TR"/>
        </w:rPr>
        <w:t>içinde</w:t>
      </w:r>
      <w:r w:rsidR="00301739" w:rsidRPr="00E348A6">
        <w:rPr>
          <w:i/>
          <w:sz w:val="22"/>
          <w:szCs w:val="22"/>
          <w:lang w:val="tr-TR"/>
        </w:rPr>
        <w:t xml:space="preserve"> çevreye duyulan güvenlik hissi ya</w:t>
      </w:r>
      <w:r w:rsidR="00E81E25" w:rsidRPr="00E348A6">
        <w:rPr>
          <w:i/>
          <w:sz w:val="22"/>
          <w:szCs w:val="22"/>
          <w:lang w:val="tr-TR"/>
        </w:rPr>
        <w:t>şanabilirlik düzeyini belirler.</w:t>
      </w:r>
      <w:r w:rsidR="00A829F3" w:rsidRPr="00E348A6">
        <w:rPr>
          <w:i/>
          <w:sz w:val="22"/>
          <w:szCs w:val="22"/>
          <w:lang w:val="tr-TR"/>
        </w:rPr>
        <w:t xml:space="preserve"> </w:t>
      </w:r>
      <w:r w:rsidR="00632F32" w:rsidRPr="00E348A6">
        <w:rPr>
          <w:i/>
          <w:sz w:val="22"/>
          <w:szCs w:val="22"/>
          <w:lang w:val="tr-TR"/>
        </w:rPr>
        <w:t xml:space="preserve">Kişi okunabilir bir çevreye kolaylıkla aşina olur ve </w:t>
      </w:r>
      <w:r w:rsidR="00E81E25" w:rsidRPr="00E348A6">
        <w:rPr>
          <w:i/>
          <w:sz w:val="22"/>
          <w:szCs w:val="22"/>
          <w:lang w:val="tr-TR"/>
        </w:rPr>
        <w:t>aşinalık güvenlik hissini</w:t>
      </w:r>
      <w:r w:rsidR="00632F32" w:rsidRPr="00E348A6">
        <w:rPr>
          <w:i/>
          <w:sz w:val="22"/>
          <w:szCs w:val="22"/>
          <w:lang w:val="tr-TR"/>
        </w:rPr>
        <w:t xml:space="preserve"> arttırır. Bu çalışmada kentin </w:t>
      </w:r>
      <w:r w:rsidR="00EE209D" w:rsidRPr="00E348A6">
        <w:rPr>
          <w:i/>
          <w:sz w:val="22"/>
          <w:szCs w:val="22"/>
          <w:lang w:val="tr-TR"/>
        </w:rPr>
        <w:t>okunabilirliği</w:t>
      </w:r>
      <w:r w:rsidR="00632F32" w:rsidRPr="00E348A6">
        <w:rPr>
          <w:i/>
          <w:sz w:val="22"/>
          <w:szCs w:val="22"/>
          <w:lang w:val="tr-TR"/>
        </w:rPr>
        <w:t xml:space="preserve"> ile güvenlik</w:t>
      </w:r>
      <w:r w:rsidR="00A829F3" w:rsidRPr="00E348A6">
        <w:rPr>
          <w:i/>
          <w:sz w:val="22"/>
          <w:szCs w:val="22"/>
          <w:lang w:val="tr-TR"/>
        </w:rPr>
        <w:t xml:space="preserve"> hissinin etkileşimi sokaklar</w:t>
      </w:r>
      <w:r w:rsidR="00632F32" w:rsidRPr="00E348A6">
        <w:rPr>
          <w:i/>
          <w:sz w:val="22"/>
          <w:szCs w:val="22"/>
          <w:lang w:val="tr-TR"/>
        </w:rPr>
        <w:t xml:space="preserve"> üzerinden incelenmiştir. </w:t>
      </w:r>
      <w:r w:rsidR="00A829F3" w:rsidRPr="00E348A6">
        <w:rPr>
          <w:i/>
          <w:sz w:val="22"/>
          <w:szCs w:val="22"/>
          <w:lang w:val="tr-TR"/>
        </w:rPr>
        <w:t>İ</w:t>
      </w:r>
      <w:r w:rsidR="00632F32" w:rsidRPr="00E348A6">
        <w:rPr>
          <w:i/>
          <w:sz w:val="22"/>
          <w:szCs w:val="22"/>
          <w:lang w:val="tr-TR"/>
        </w:rPr>
        <w:t>nceleme alanı olarak eski bir yerle</w:t>
      </w:r>
      <w:r w:rsidR="00CE7F2C" w:rsidRPr="00E348A6">
        <w:rPr>
          <w:i/>
          <w:sz w:val="22"/>
          <w:szCs w:val="22"/>
          <w:lang w:val="tr-TR"/>
        </w:rPr>
        <w:t>şim olan İstanbul Beyoğlu i</w:t>
      </w:r>
      <w:r w:rsidR="00632F32" w:rsidRPr="00E348A6">
        <w:rPr>
          <w:i/>
          <w:sz w:val="22"/>
          <w:szCs w:val="22"/>
          <w:lang w:val="tr-TR"/>
        </w:rPr>
        <w:t xml:space="preserve">lçesine bağlı Hasköy semti </w:t>
      </w:r>
      <w:r w:rsidR="00EE209D" w:rsidRPr="00E348A6">
        <w:rPr>
          <w:i/>
          <w:sz w:val="22"/>
          <w:szCs w:val="22"/>
          <w:lang w:val="tr-TR"/>
        </w:rPr>
        <w:t>seçilmiştir. Araştırma</w:t>
      </w:r>
      <w:r w:rsidR="00632F32" w:rsidRPr="00E348A6">
        <w:rPr>
          <w:i/>
          <w:sz w:val="22"/>
          <w:szCs w:val="22"/>
          <w:lang w:val="tr-TR"/>
        </w:rPr>
        <w:t xml:space="preserve"> </w:t>
      </w:r>
      <w:r w:rsidR="00CE7F2C" w:rsidRPr="00E348A6">
        <w:rPr>
          <w:i/>
          <w:sz w:val="22"/>
          <w:szCs w:val="22"/>
          <w:lang w:val="tr-TR"/>
        </w:rPr>
        <w:t>tekniği</w:t>
      </w:r>
      <w:r w:rsidR="00632F32" w:rsidRPr="00E348A6">
        <w:rPr>
          <w:i/>
          <w:sz w:val="22"/>
          <w:szCs w:val="22"/>
          <w:lang w:val="tr-TR"/>
        </w:rPr>
        <w:t xml:space="preserve"> olarak </w:t>
      </w:r>
      <w:r w:rsidR="00CE7F2C" w:rsidRPr="00E348A6">
        <w:rPr>
          <w:i/>
          <w:sz w:val="22"/>
          <w:szCs w:val="22"/>
          <w:lang w:val="tr-TR"/>
        </w:rPr>
        <w:t xml:space="preserve">anket </w:t>
      </w:r>
      <w:r w:rsidR="00632F32" w:rsidRPr="00E348A6">
        <w:rPr>
          <w:i/>
          <w:sz w:val="22"/>
          <w:szCs w:val="22"/>
          <w:lang w:val="tr-TR"/>
        </w:rPr>
        <w:t xml:space="preserve">kullanılmıştır. </w:t>
      </w:r>
      <w:r w:rsidR="00CE7F2C" w:rsidRPr="00E348A6">
        <w:rPr>
          <w:i/>
          <w:sz w:val="22"/>
          <w:szCs w:val="22"/>
          <w:lang w:val="tr-TR"/>
        </w:rPr>
        <w:t xml:space="preserve">Anket </w:t>
      </w:r>
      <w:r w:rsidR="00E81E25" w:rsidRPr="00E348A6">
        <w:rPr>
          <w:i/>
          <w:sz w:val="22"/>
          <w:szCs w:val="22"/>
          <w:lang w:val="tr-TR"/>
        </w:rPr>
        <w:t>toplam</w:t>
      </w:r>
      <w:r w:rsidR="00F80E62" w:rsidRPr="00E348A6">
        <w:rPr>
          <w:i/>
          <w:sz w:val="22"/>
          <w:szCs w:val="22"/>
          <w:lang w:val="tr-TR"/>
        </w:rPr>
        <w:t xml:space="preserve">da 80 adet </w:t>
      </w:r>
      <w:r w:rsidR="00CE7F2C" w:rsidRPr="00E348A6">
        <w:rPr>
          <w:i/>
          <w:sz w:val="22"/>
          <w:szCs w:val="22"/>
          <w:lang w:val="tr-TR"/>
        </w:rPr>
        <w:t xml:space="preserve">birinci </w:t>
      </w:r>
      <w:r w:rsidR="00632F32" w:rsidRPr="00E348A6">
        <w:rPr>
          <w:i/>
          <w:sz w:val="22"/>
          <w:szCs w:val="22"/>
          <w:lang w:val="tr-TR"/>
        </w:rPr>
        <w:t xml:space="preserve">ve üçüncü sınıf psikoloji öğrencileri arasında uygulanmış ve </w:t>
      </w:r>
      <w:r w:rsidR="00CE7F2C" w:rsidRPr="00E348A6">
        <w:rPr>
          <w:i/>
          <w:sz w:val="22"/>
          <w:szCs w:val="22"/>
          <w:lang w:val="tr-TR"/>
        </w:rPr>
        <w:t xml:space="preserve">sokaklara dair olan algılamalar </w:t>
      </w:r>
      <w:r w:rsidR="00632F32" w:rsidRPr="00E348A6">
        <w:rPr>
          <w:i/>
          <w:sz w:val="22"/>
          <w:szCs w:val="22"/>
          <w:lang w:val="tr-TR"/>
        </w:rPr>
        <w:t xml:space="preserve">karşılaştırılmıştır. </w:t>
      </w:r>
      <w:r w:rsidR="0086026C" w:rsidRPr="00E348A6">
        <w:rPr>
          <w:i/>
          <w:sz w:val="22"/>
          <w:szCs w:val="22"/>
          <w:lang w:val="tr-TR"/>
        </w:rPr>
        <w:t xml:space="preserve">Sokakların algılanabilir okunabilirliği ile güvenlik hissi arasındaki ilişki, </w:t>
      </w:r>
      <w:proofErr w:type="gramStart"/>
      <w:r w:rsidR="0086026C" w:rsidRPr="00E348A6">
        <w:rPr>
          <w:i/>
          <w:sz w:val="22"/>
          <w:szCs w:val="22"/>
          <w:lang w:val="tr-TR"/>
        </w:rPr>
        <w:t>korelasyon</w:t>
      </w:r>
      <w:proofErr w:type="gramEnd"/>
      <w:r w:rsidR="0086026C" w:rsidRPr="00E348A6">
        <w:rPr>
          <w:i/>
          <w:sz w:val="22"/>
          <w:szCs w:val="22"/>
          <w:lang w:val="tr-TR"/>
        </w:rPr>
        <w:t xml:space="preserve"> testleri aracılığıyla değerlendirilmiştir. </w:t>
      </w:r>
      <w:r w:rsidR="00EE209D" w:rsidRPr="00E348A6">
        <w:rPr>
          <w:i/>
          <w:sz w:val="22"/>
          <w:szCs w:val="22"/>
          <w:lang w:val="tr-TR"/>
        </w:rPr>
        <w:t xml:space="preserve">Katılımcıların mekânsal değerlendirmedeki farklılık ve benzerlikleri </w:t>
      </w:r>
      <w:r w:rsidR="00CE7F2C" w:rsidRPr="00E348A6">
        <w:rPr>
          <w:i/>
          <w:sz w:val="22"/>
          <w:szCs w:val="22"/>
          <w:lang w:val="tr-TR"/>
        </w:rPr>
        <w:t>işaret ögeleri</w:t>
      </w:r>
      <w:r w:rsidR="00EE209D" w:rsidRPr="00E348A6">
        <w:rPr>
          <w:i/>
          <w:sz w:val="22"/>
          <w:szCs w:val="22"/>
          <w:lang w:val="tr-TR"/>
        </w:rPr>
        <w:t>, y</w:t>
      </w:r>
      <w:r w:rsidR="00CE7F2C" w:rsidRPr="00E348A6">
        <w:rPr>
          <w:i/>
          <w:sz w:val="22"/>
          <w:szCs w:val="22"/>
          <w:lang w:val="tr-TR"/>
        </w:rPr>
        <w:t>eşil doku</w:t>
      </w:r>
      <w:r w:rsidR="00EE209D" w:rsidRPr="00E348A6">
        <w:rPr>
          <w:i/>
          <w:sz w:val="22"/>
          <w:szCs w:val="22"/>
          <w:lang w:val="tr-TR"/>
        </w:rPr>
        <w:t xml:space="preserve">, kapalılık, </w:t>
      </w:r>
      <w:r w:rsidR="00AD1115" w:rsidRPr="00E348A6">
        <w:rPr>
          <w:i/>
          <w:sz w:val="22"/>
          <w:szCs w:val="22"/>
          <w:lang w:val="tr-TR"/>
        </w:rPr>
        <w:t>gizemlilik</w:t>
      </w:r>
      <w:r w:rsidR="00EE209D" w:rsidRPr="00E348A6">
        <w:rPr>
          <w:i/>
          <w:sz w:val="22"/>
          <w:szCs w:val="22"/>
          <w:lang w:val="tr-TR"/>
        </w:rPr>
        <w:t xml:space="preserve"> ve </w:t>
      </w:r>
      <w:r w:rsidR="00CE7F2C" w:rsidRPr="00E348A6">
        <w:rPr>
          <w:i/>
          <w:sz w:val="22"/>
          <w:szCs w:val="22"/>
          <w:lang w:val="tr-TR"/>
        </w:rPr>
        <w:t>tutarlılık</w:t>
      </w:r>
      <w:r w:rsidR="00EE209D" w:rsidRPr="00E348A6">
        <w:rPr>
          <w:i/>
          <w:sz w:val="22"/>
          <w:szCs w:val="22"/>
          <w:lang w:val="tr-TR"/>
        </w:rPr>
        <w:t xml:space="preserve"> açılarından sınıflandırılmış 6 sokak fotoğrafı</w:t>
      </w:r>
      <w:r w:rsidR="00E81E25" w:rsidRPr="00E348A6">
        <w:rPr>
          <w:i/>
          <w:sz w:val="22"/>
          <w:szCs w:val="22"/>
          <w:lang w:val="tr-TR"/>
        </w:rPr>
        <w:t xml:space="preserve"> üzerinden ölçülmüştür. </w:t>
      </w:r>
      <w:r w:rsidR="0086026C" w:rsidRPr="00E348A6">
        <w:rPr>
          <w:i/>
          <w:sz w:val="22"/>
          <w:szCs w:val="22"/>
          <w:lang w:val="tr-TR"/>
        </w:rPr>
        <w:t>B</w:t>
      </w:r>
      <w:r w:rsidR="00CE7F2C" w:rsidRPr="00E348A6">
        <w:rPr>
          <w:i/>
          <w:sz w:val="22"/>
          <w:szCs w:val="22"/>
          <w:lang w:val="tr-TR"/>
        </w:rPr>
        <w:t>irinci sınıf ve üçüncü sınıf psikoloji öğrencilerinin çevre</w:t>
      </w:r>
      <w:r w:rsidR="00E81E25" w:rsidRPr="00E348A6">
        <w:rPr>
          <w:i/>
          <w:sz w:val="22"/>
          <w:szCs w:val="22"/>
          <w:lang w:val="tr-TR"/>
        </w:rPr>
        <w:t xml:space="preserve">yi algılayışlarında anlamlı </w:t>
      </w:r>
      <w:r w:rsidR="00CE7F2C" w:rsidRPr="00E348A6">
        <w:rPr>
          <w:i/>
          <w:sz w:val="22"/>
          <w:szCs w:val="22"/>
          <w:lang w:val="tr-TR"/>
        </w:rPr>
        <w:t xml:space="preserve">farklılık olup olmadığını ölçmek amacıyla Bağımsız İki Grup t-testi uygulanmıştır. </w:t>
      </w:r>
      <w:r w:rsidR="005402B9" w:rsidRPr="00E348A6">
        <w:rPr>
          <w:i/>
          <w:sz w:val="22"/>
          <w:szCs w:val="22"/>
          <w:lang w:val="tr-TR"/>
        </w:rPr>
        <w:t xml:space="preserve">Araştırma </w:t>
      </w:r>
      <w:r w:rsidR="00CE7F2C" w:rsidRPr="00E348A6">
        <w:rPr>
          <w:i/>
          <w:sz w:val="22"/>
          <w:szCs w:val="22"/>
          <w:lang w:val="tr-TR"/>
        </w:rPr>
        <w:t xml:space="preserve">sonuçları, belirlenen sokaklara dair algılanan okunabilirlik ile güvenlik hissi arasında </w:t>
      </w:r>
      <w:r w:rsidR="005402B9" w:rsidRPr="00E348A6">
        <w:rPr>
          <w:i/>
          <w:sz w:val="22"/>
          <w:szCs w:val="22"/>
          <w:lang w:val="tr-TR"/>
        </w:rPr>
        <w:t xml:space="preserve">doğrusal bir ilişkinin olduğunu </w:t>
      </w:r>
      <w:r w:rsidR="00CE7F2C" w:rsidRPr="00E348A6">
        <w:rPr>
          <w:i/>
          <w:sz w:val="22"/>
          <w:szCs w:val="22"/>
          <w:lang w:val="tr-TR"/>
        </w:rPr>
        <w:t xml:space="preserve">kanıtlamıştır. Bu sonuç, </w:t>
      </w:r>
      <w:r w:rsidR="005402B9" w:rsidRPr="00E348A6">
        <w:rPr>
          <w:i/>
          <w:sz w:val="22"/>
          <w:szCs w:val="22"/>
          <w:lang w:val="tr-TR"/>
        </w:rPr>
        <w:t>mekân</w:t>
      </w:r>
      <w:r w:rsidR="00CE7F2C" w:rsidRPr="00E348A6">
        <w:rPr>
          <w:i/>
          <w:sz w:val="22"/>
          <w:szCs w:val="22"/>
          <w:lang w:val="tr-TR"/>
        </w:rPr>
        <w:t xml:space="preserve">ın </w:t>
      </w:r>
      <w:r w:rsidR="005402B9" w:rsidRPr="00E348A6">
        <w:rPr>
          <w:i/>
          <w:sz w:val="22"/>
          <w:szCs w:val="22"/>
          <w:lang w:val="tr-TR"/>
        </w:rPr>
        <w:t>okunabilir</w:t>
      </w:r>
      <w:r w:rsidR="00CE7F2C" w:rsidRPr="00E348A6">
        <w:rPr>
          <w:i/>
          <w:sz w:val="22"/>
          <w:szCs w:val="22"/>
          <w:lang w:val="tr-TR"/>
        </w:rPr>
        <w:t>liği</w:t>
      </w:r>
      <w:r w:rsidR="005402B9" w:rsidRPr="00E348A6">
        <w:rPr>
          <w:i/>
          <w:sz w:val="22"/>
          <w:szCs w:val="22"/>
          <w:lang w:val="tr-TR"/>
        </w:rPr>
        <w:t xml:space="preserve"> </w:t>
      </w:r>
      <w:r w:rsidR="00CE7F2C" w:rsidRPr="00E348A6">
        <w:rPr>
          <w:i/>
          <w:sz w:val="22"/>
          <w:szCs w:val="22"/>
          <w:lang w:val="tr-TR"/>
        </w:rPr>
        <w:t>arttıkça g</w:t>
      </w:r>
      <w:r w:rsidR="005402B9" w:rsidRPr="00E348A6">
        <w:rPr>
          <w:i/>
          <w:sz w:val="22"/>
          <w:szCs w:val="22"/>
          <w:lang w:val="tr-TR"/>
        </w:rPr>
        <w:t xml:space="preserve">üvenlik hissinin </w:t>
      </w:r>
      <w:r w:rsidR="00CE7F2C" w:rsidRPr="00E348A6">
        <w:rPr>
          <w:i/>
          <w:sz w:val="22"/>
          <w:szCs w:val="22"/>
          <w:lang w:val="tr-TR"/>
        </w:rPr>
        <w:t>arttığı anlamına gelmektedir. Bunun sonucunda yaşam</w:t>
      </w:r>
      <w:r w:rsidR="005402B9" w:rsidRPr="00E348A6">
        <w:rPr>
          <w:i/>
          <w:sz w:val="22"/>
          <w:szCs w:val="22"/>
          <w:lang w:val="tr-TR"/>
        </w:rPr>
        <w:t xml:space="preserve"> kalitesinin </w:t>
      </w:r>
      <w:r w:rsidR="00CE7F2C" w:rsidRPr="00E348A6">
        <w:rPr>
          <w:i/>
          <w:sz w:val="22"/>
          <w:szCs w:val="22"/>
          <w:lang w:val="tr-TR"/>
        </w:rPr>
        <w:t xml:space="preserve">artacağı açıktır. </w:t>
      </w:r>
      <w:r w:rsidR="005402B9" w:rsidRPr="00E348A6">
        <w:rPr>
          <w:i/>
          <w:sz w:val="22"/>
          <w:szCs w:val="22"/>
          <w:lang w:val="tr-TR"/>
        </w:rPr>
        <w:t xml:space="preserve"> </w:t>
      </w:r>
      <w:r w:rsidR="0015614B" w:rsidRPr="00E348A6">
        <w:rPr>
          <w:i/>
          <w:sz w:val="22"/>
          <w:szCs w:val="22"/>
          <w:lang w:val="tr-TR"/>
        </w:rPr>
        <w:t xml:space="preserve">   </w:t>
      </w:r>
    </w:p>
    <w:p w:rsidR="0053286F" w:rsidRDefault="00E81E25" w:rsidP="007321CD">
      <w:pPr>
        <w:rPr>
          <w:i/>
          <w:sz w:val="22"/>
          <w:szCs w:val="22"/>
          <w:lang w:val="tr-TR"/>
        </w:rPr>
      </w:pPr>
      <w:r w:rsidRPr="00E348A6">
        <w:rPr>
          <w:b/>
          <w:bCs/>
          <w:i/>
          <w:sz w:val="22"/>
          <w:szCs w:val="22"/>
          <w:lang w:val="tr-TR"/>
        </w:rPr>
        <w:br/>
      </w:r>
      <w:r w:rsidR="0053286F" w:rsidRPr="00E348A6">
        <w:rPr>
          <w:b/>
          <w:bCs/>
          <w:i/>
          <w:sz w:val="22"/>
          <w:szCs w:val="22"/>
          <w:lang w:val="tr-TR"/>
        </w:rPr>
        <w:t>Anahtar Kelimeler:</w:t>
      </w:r>
      <w:r w:rsidR="0053286F" w:rsidRPr="00E348A6">
        <w:rPr>
          <w:i/>
          <w:sz w:val="22"/>
          <w:szCs w:val="22"/>
          <w:lang w:val="tr-TR"/>
        </w:rPr>
        <w:t xml:space="preserve"> </w:t>
      </w:r>
      <w:r w:rsidR="004A1760" w:rsidRPr="00E348A6">
        <w:rPr>
          <w:i/>
          <w:sz w:val="22"/>
          <w:szCs w:val="22"/>
          <w:lang w:val="tr-TR"/>
        </w:rPr>
        <w:t>Kent</w:t>
      </w:r>
      <w:r w:rsidR="00CE7F2C" w:rsidRPr="00E348A6">
        <w:rPr>
          <w:i/>
          <w:sz w:val="22"/>
          <w:szCs w:val="22"/>
          <w:lang w:val="tr-TR"/>
        </w:rPr>
        <w:t xml:space="preserve">sel </w:t>
      </w:r>
      <w:r w:rsidR="00BE7443" w:rsidRPr="00E348A6">
        <w:rPr>
          <w:i/>
          <w:sz w:val="22"/>
          <w:szCs w:val="22"/>
          <w:lang w:val="tr-TR"/>
        </w:rPr>
        <w:t>mekân</w:t>
      </w:r>
      <w:r w:rsidR="00D556EE">
        <w:rPr>
          <w:i/>
          <w:sz w:val="22"/>
          <w:szCs w:val="22"/>
          <w:lang w:val="tr-TR"/>
        </w:rPr>
        <w:t>,</w:t>
      </w:r>
      <w:r w:rsidR="00BE7443" w:rsidRPr="00E348A6">
        <w:rPr>
          <w:i/>
          <w:sz w:val="22"/>
          <w:szCs w:val="22"/>
          <w:lang w:val="tr-TR"/>
        </w:rPr>
        <w:t xml:space="preserve"> sokak</w:t>
      </w:r>
      <w:r w:rsidR="00CE7F2C" w:rsidRPr="00E348A6">
        <w:rPr>
          <w:i/>
          <w:sz w:val="22"/>
          <w:szCs w:val="22"/>
          <w:lang w:val="tr-TR"/>
        </w:rPr>
        <w:t>-görünümü</w:t>
      </w:r>
      <w:r w:rsidR="00D556EE">
        <w:rPr>
          <w:i/>
          <w:sz w:val="22"/>
          <w:szCs w:val="22"/>
          <w:lang w:val="tr-TR"/>
        </w:rPr>
        <w:t>,</w:t>
      </w:r>
      <w:r w:rsidR="00251A36" w:rsidRPr="00E348A6">
        <w:rPr>
          <w:i/>
          <w:sz w:val="22"/>
          <w:szCs w:val="22"/>
          <w:lang w:val="tr-TR"/>
        </w:rPr>
        <w:t xml:space="preserve"> okunabilirlik</w:t>
      </w:r>
      <w:r w:rsidR="00D556EE">
        <w:rPr>
          <w:i/>
          <w:sz w:val="22"/>
          <w:szCs w:val="22"/>
          <w:lang w:val="tr-TR"/>
        </w:rPr>
        <w:t>,</w:t>
      </w:r>
      <w:r w:rsidR="00BE7443" w:rsidRPr="00E348A6">
        <w:rPr>
          <w:i/>
          <w:sz w:val="22"/>
          <w:szCs w:val="22"/>
          <w:lang w:val="tr-TR"/>
        </w:rPr>
        <w:t xml:space="preserve"> g</w:t>
      </w:r>
      <w:r w:rsidR="0053286F" w:rsidRPr="00E348A6">
        <w:rPr>
          <w:i/>
          <w:sz w:val="22"/>
          <w:szCs w:val="22"/>
          <w:lang w:val="tr-TR"/>
        </w:rPr>
        <w:t xml:space="preserve">üvenlik </w:t>
      </w:r>
      <w:r w:rsidR="00BE7443" w:rsidRPr="00E348A6">
        <w:rPr>
          <w:i/>
          <w:sz w:val="22"/>
          <w:szCs w:val="22"/>
          <w:lang w:val="tr-TR"/>
        </w:rPr>
        <w:t>h</w:t>
      </w:r>
      <w:r w:rsidR="0053286F" w:rsidRPr="00E348A6">
        <w:rPr>
          <w:i/>
          <w:sz w:val="22"/>
          <w:szCs w:val="22"/>
          <w:lang w:val="tr-TR"/>
        </w:rPr>
        <w:t>issi</w:t>
      </w:r>
      <w:r w:rsidR="00D556EE">
        <w:rPr>
          <w:i/>
          <w:sz w:val="22"/>
          <w:szCs w:val="22"/>
          <w:lang w:val="tr-TR"/>
        </w:rPr>
        <w:t>,</w:t>
      </w:r>
      <w:r w:rsidR="0053286F" w:rsidRPr="00E348A6">
        <w:rPr>
          <w:i/>
          <w:sz w:val="22"/>
          <w:szCs w:val="22"/>
          <w:lang w:val="tr-TR"/>
        </w:rPr>
        <w:t xml:space="preserve"> </w:t>
      </w:r>
      <w:r w:rsidR="00C96A24" w:rsidRPr="00E348A6">
        <w:rPr>
          <w:i/>
          <w:sz w:val="22"/>
          <w:szCs w:val="22"/>
          <w:lang w:val="tr-TR"/>
        </w:rPr>
        <w:t>Haskö</w:t>
      </w:r>
      <w:r w:rsidR="00CE7F2C" w:rsidRPr="00E348A6">
        <w:rPr>
          <w:i/>
          <w:sz w:val="22"/>
          <w:szCs w:val="22"/>
          <w:lang w:val="tr-TR"/>
        </w:rPr>
        <w:t>y</w:t>
      </w:r>
    </w:p>
    <w:p w:rsidR="00E348A6" w:rsidRDefault="00E348A6" w:rsidP="007321CD">
      <w:pPr>
        <w:rPr>
          <w:i/>
          <w:sz w:val="22"/>
          <w:szCs w:val="22"/>
          <w:lang w:val="tr-TR"/>
        </w:rPr>
      </w:pPr>
    </w:p>
    <w:p w:rsidR="00E348A6" w:rsidRPr="00E348A6" w:rsidRDefault="00E348A6" w:rsidP="007321CD">
      <w:pPr>
        <w:rPr>
          <w:i/>
          <w:sz w:val="22"/>
          <w:szCs w:val="22"/>
          <w:lang w:val="tr-TR"/>
        </w:rPr>
      </w:pPr>
    </w:p>
    <w:p w:rsidR="0036351D" w:rsidRPr="00E348A6" w:rsidRDefault="0036351D" w:rsidP="007321CD">
      <w:pPr>
        <w:keepNext/>
        <w:widowControl/>
        <w:suppressAutoHyphens/>
        <w:rPr>
          <w:b/>
          <w:sz w:val="22"/>
          <w:szCs w:val="22"/>
        </w:rPr>
      </w:pPr>
      <w:r w:rsidRPr="00E348A6">
        <w:rPr>
          <w:b/>
          <w:sz w:val="22"/>
          <w:szCs w:val="22"/>
        </w:rPr>
        <w:t>1. INTRODUCTION</w:t>
      </w:r>
    </w:p>
    <w:p w:rsidR="002738B3" w:rsidRPr="00E348A6" w:rsidRDefault="00715A9F" w:rsidP="007321CD">
      <w:pPr>
        <w:shd w:val="clear" w:color="auto" w:fill="FFFFFF"/>
        <w:jc w:val="both"/>
        <w:rPr>
          <w:sz w:val="22"/>
          <w:szCs w:val="22"/>
        </w:rPr>
      </w:pPr>
      <w:r w:rsidRPr="00E348A6">
        <w:rPr>
          <w:sz w:val="22"/>
          <w:szCs w:val="22"/>
        </w:rPr>
        <w:t xml:space="preserve">Cities have a heterogeneous structure with the coexistence of many cultures. </w:t>
      </w:r>
      <w:r w:rsidR="008512F2" w:rsidRPr="00E348A6">
        <w:rPr>
          <w:sz w:val="22"/>
          <w:szCs w:val="22"/>
        </w:rPr>
        <w:t xml:space="preserve">This cultural variety brings a </w:t>
      </w:r>
      <w:r w:rsidR="00AA0DBA" w:rsidRPr="00E348A6">
        <w:rPr>
          <w:sz w:val="22"/>
          <w:szCs w:val="22"/>
        </w:rPr>
        <w:t>complex</w:t>
      </w:r>
      <w:r w:rsidR="008512F2" w:rsidRPr="00E348A6">
        <w:rPr>
          <w:sz w:val="22"/>
          <w:szCs w:val="22"/>
        </w:rPr>
        <w:t xml:space="preserve"> spatial </w:t>
      </w:r>
      <w:r w:rsidR="00132FD2" w:rsidRPr="00E348A6">
        <w:rPr>
          <w:sz w:val="22"/>
          <w:szCs w:val="22"/>
        </w:rPr>
        <w:t>perception of</w:t>
      </w:r>
      <w:r w:rsidR="004508C1" w:rsidRPr="00E348A6">
        <w:rPr>
          <w:sz w:val="22"/>
          <w:szCs w:val="22"/>
        </w:rPr>
        <w:t xml:space="preserve"> urban life. When we consider that more than half of the world population </w:t>
      </w:r>
      <w:r w:rsidR="00AA0DBA" w:rsidRPr="00E348A6">
        <w:rPr>
          <w:sz w:val="22"/>
          <w:szCs w:val="22"/>
        </w:rPr>
        <w:t xml:space="preserve">live in </w:t>
      </w:r>
      <w:r w:rsidR="004508C1" w:rsidRPr="00E348A6">
        <w:rPr>
          <w:sz w:val="22"/>
          <w:szCs w:val="22"/>
        </w:rPr>
        <w:t xml:space="preserve">cities, a chaotic urban life becomes a real problem for humanity. Therefore, </w:t>
      </w:r>
      <w:r w:rsidR="00132FD2" w:rsidRPr="00E348A6">
        <w:rPr>
          <w:sz w:val="22"/>
          <w:szCs w:val="22"/>
        </w:rPr>
        <w:t xml:space="preserve">the concept of </w:t>
      </w:r>
      <w:r w:rsidR="004508C1" w:rsidRPr="00E348A6">
        <w:rPr>
          <w:sz w:val="22"/>
          <w:szCs w:val="22"/>
        </w:rPr>
        <w:t>quality of urban life</w:t>
      </w:r>
      <w:r w:rsidR="00132FD2" w:rsidRPr="00E348A6">
        <w:rPr>
          <w:sz w:val="22"/>
          <w:szCs w:val="22"/>
        </w:rPr>
        <w:t xml:space="preserve"> has gained importance in the research literature recently</w:t>
      </w:r>
      <w:r w:rsidR="0063631E" w:rsidRPr="00E348A6">
        <w:rPr>
          <w:sz w:val="22"/>
          <w:szCs w:val="22"/>
        </w:rPr>
        <w:t xml:space="preserve">. </w:t>
      </w:r>
      <w:r w:rsidR="00386297" w:rsidRPr="00E348A6">
        <w:rPr>
          <w:sz w:val="22"/>
          <w:szCs w:val="22"/>
        </w:rPr>
        <w:t xml:space="preserve">Although </w:t>
      </w:r>
      <w:r w:rsidR="00386297" w:rsidRPr="00E348A6">
        <w:rPr>
          <w:sz w:val="22"/>
          <w:szCs w:val="22"/>
        </w:rPr>
        <w:lastRenderedPageBreak/>
        <w:t>every culture and city ha</w:t>
      </w:r>
      <w:r w:rsidR="00132FD2" w:rsidRPr="00E348A6">
        <w:rPr>
          <w:sz w:val="22"/>
          <w:szCs w:val="22"/>
        </w:rPr>
        <w:t>s</w:t>
      </w:r>
      <w:r w:rsidR="00386297" w:rsidRPr="00E348A6">
        <w:rPr>
          <w:sz w:val="22"/>
          <w:szCs w:val="22"/>
        </w:rPr>
        <w:t xml:space="preserve"> different needs, t</w:t>
      </w:r>
      <w:r w:rsidR="0063631E" w:rsidRPr="00E348A6">
        <w:rPr>
          <w:sz w:val="22"/>
          <w:szCs w:val="22"/>
        </w:rPr>
        <w:t xml:space="preserve">he quality of life </w:t>
      </w:r>
      <w:r w:rsidR="00132FD2" w:rsidRPr="00E348A6">
        <w:rPr>
          <w:sz w:val="22"/>
          <w:szCs w:val="22"/>
        </w:rPr>
        <w:t>has emerged as a phenomenon that supplies</w:t>
      </w:r>
      <w:r w:rsidR="0063631E" w:rsidRPr="00E348A6">
        <w:rPr>
          <w:sz w:val="22"/>
          <w:szCs w:val="22"/>
        </w:rPr>
        <w:t xml:space="preserve"> the basic needs </w:t>
      </w:r>
      <w:r w:rsidR="00132FD2" w:rsidRPr="00E348A6">
        <w:rPr>
          <w:sz w:val="22"/>
          <w:szCs w:val="22"/>
        </w:rPr>
        <w:t xml:space="preserve">of people living in cities </w:t>
      </w:r>
      <w:r w:rsidR="0063631E" w:rsidRPr="00E348A6">
        <w:rPr>
          <w:sz w:val="22"/>
          <w:szCs w:val="22"/>
        </w:rPr>
        <w:t xml:space="preserve">such as living in a healthy environment, </w:t>
      </w:r>
      <w:r w:rsidR="00386297" w:rsidRPr="00E348A6">
        <w:rPr>
          <w:sz w:val="22"/>
          <w:szCs w:val="22"/>
        </w:rPr>
        <w:t xml:space="preserve">nutrition, shelter, safety, etc. </w:t>
      </w:r>
      <w:r w:rsidR="002738B3" w:rsidRPr="00E348A6">
        <w:rPr>
          <w:sz w:val="22"/>
          <w:szCs w:val="22"/>
        </w:rPr>
        <w:t xml:space="preserve">Urban liveability </w:t>
      </w:r>
      <w:r w:rsidR="00AA0DBA" w:rsidRPr="00E348A6">
        <w:rPr>
          <w:sz w:val="22"/>
          <w:szCs w:val="22"/>
        </w:rPr>
        <w:t>includes the</w:t>
      </w:r>
      <w:r w:rsidR="002738B3" w:rsidRPr="00E348A6">
        <w:rPr>
          <w:sz w:val="22"/>
          <w:szCs w:val="22"/>
        </w:rPr>
        <w:t xml:space="preserve"> collection of some or all basic human needs in city structure.</w:t>
      </w:r>
      <w:r w:rsidR="008E4E5B" w:rsidRPr="00E348A6">
        <w:rPr>
          <w:sz w:val="22"/>
          <w:szCs w:val="22"/>
        </w:rPr>
        <w:t xml:space="preserve"> </w:t>
      </w:r>
    </w:p>
    <w:p w:rsidR="007447AE" w:rsidRPr="00E348A6" w:rsidRDefault="007447AE" w:rsidP="007321CD">
      <w:pPr>
        <w:shd w:val="clear" w:color="auto" w:fill="FFFFFF"/>
        <w:jc w:val="both"/>
        <w:rPr>
          <w:sz w:val="22"/>
          <w:szCs w:val="22"/>
        </w:rPr>
      </w:pPr>
    </w:p>
    <w:p w:rsidR="002738B3" w:rsidRPr="00E348A6" w:rsidRDefault="00205268" w:rsidP="007321CD">
      <w:pPr>
        <w:shd w:val="clear" w:color="auto" w:fill="FFFFFF"/>
        <w:jc w:val="both"/>
        <w:rPr>
          <w:i/>
          <w:iCs/>
          <w:sz w:val="22"/>
          <w:szCs w:val="22"/>
          <w:lang w:val="en-US"/>
        </w:rPr>
      </w:pPr>
      <w:r w:rsidRPr="00E348A6">
        <w:rPr>
          <w:sz w:val="22"/>
          <w:szCs w:val="22"/>
        </w:rPr>
        <w:t>The human has needed</w:t>
      </w:r>
      <w:r w:rsidR="00213AB9" w:rsidRPr="00E348A6">
        <w:rPr>
          <w:sz w:val="22"/>
          <w:szCs w:val="22"/>
        </w:rPr>
        <w:t xml:space="preserve"> a secure area to live</w:t>
      </w:r>
      <w:r w:rsidR="004C016B" w:rsidRPr="00E348A6">
        <w:rPr>
          <w:sz w:val="22"/>
          <w:szCs w:val="22"/>
        </w:rPr>
        <w:t xml:space="preserve"> </w:t>
      </w:r>
      <w:r w:rsidR="00FC5DE7" w:rsidRPr="00E348A6">
        <w:rPr>
          <w:sz w:val="22"/>
          <w:szCs w:val="22"/>
        </w:rPr>
        <w:t xml:space="preserve">in </w:t>
      </w:r>
      <w:r w:rsidR="004C016B" w:rsidRPr="00E348A6">
        <w:rPr>
          <w:sz w:val="22"/>
          <w:szCs w:val="22"/>
        </w:rPr>
        <w:t>and has</w:t>
      </w:r>
      <w:r w:rsidRPr="00E348A6">
        <w:rPr>
          <w:sz w:val="22"/>
          <w:szCs w:val="22"/>
        </w:rPr>
        <w:t xml:space="preserve"> tried to control his</w:t>
      </w:r>
      <w:r w:rsidR="00AA0DBA" w:rsidRPr="00E348A6">
        <w:rPr>
          <w:sz w:val="22"/>
          <w:szCs w:val="22"/>
        </w:rPr>
        <w:t>/her</w:t>
      </w:r>
      <w:r w:rsidRPr="00E348A6">
        <w:rPr>
          <w:sz w:val="22"/>
          <w:szCs w:val="22"/>
        </w:rPr>
        <w:t xml:space="preserve"> own built environment.</w:t>
      </w:r>
      <w:r w:rsidR="00A03B23" w:rsidRPr="00E348A6">
        <w:rPr>
          <w:sz w:val="22"/>
          <w:szCs w:val="22"/>
        </w:rPr>
        <w:t xml:space="preserve"> </w:t>
      </w:r>
      <w:r w:rsidR="00531A37">
        <w:rPr>
          <w:sz w:val="22"/>
          <w:szCs w:val="22"/>
        </w:rPr>
        <w:t>Thus</w:t>
      </w:r>
      <w:r w:rsidR="00AA0DBA" w:rsidRPr="00E348A6">
        <w:rPr>
          <w:sz w:val="22"/>
          <w:szCs w:val="22"/>
        </w:rPr>
        <w:t xml:space="preserve"> </w:t>
      </w:r>
      <w:r w:rsidR="00A03B23" w:rsidRPr="00E348A6">
        <w:rPr>
          <w:sz w:val="22"/>
          <w:szCs w:val="22"/>
        </w:rPr>
        <w:t>security is one of the most important criteria for human</w:t>
      </w:r>
      <w:r w:rsidR="00A03B23" w:rsidRPr="00E348A6">
        <w:rPr>
          <w:sz w:val="22"/>
          <w:szCs w:val="22"/>
          <w:lang w:val="en-US"/>
        </w:rPr>
        <w:t xml:space="preserve"> to choose his built environment </w:t>
      </w:r>
      <w:r w:rsidR="00DE5770" w:rsidRPr="00E348A6">
        <w:rPr>
          <w:sz w:val="22"/>
          <w:szCs w:val="22"/>
          <w:lang w:val="en-US"/>
        </w:rPr>
        <w:t xml:space="preserve">among </w:t>
      </w:r>
      <w:r w:rsidR="00A03B23" w:rsidRPr="00E348A6">
        <w:rPr>
          <w:sz w:val="22"/>
          <w:szCs w:val="22"/>
          <w:lang w:val="en-US"/>
        </w:rPr>
        <w:t xml:space="preserve">crowded societies. According to </w:t>
      </w:r>
      <w:proofErr w:type="spellStart"/>
      <w:r w:rsidR="00A03B23" w:rsidRPr="00E348A6">
        <w:rPr>
          <w:sz w:val="22"/>
          <w:szCs w:val="22"/>
          <w:lang w:val="en-US"/>
        </w:rPr>
        <w:t>Veleshani</w:t>
      </w:r>
      <w:proofErr w:type="spellEnd"/>
      <w:r w:rsidR="00FC5DE7" w:rsidRPr="00E348A6">
        <w:rPr>
          <w:sz w:val="22"/>
          <w:szCs w:val="22"/>
          <w:lang w:val="en-US"/>
        </w:rPr>
        <w:t xml:space="preserve"> and his colleagues</w:t>
      </w:r>
      <w:r w:rsidR="00A03B23" w:rsidRPr="00E348A6">
        <w:rPr>
          <w:sz w:val="22"/>
          <w:szCs w:val="22"/>
          <w:lang w:val="en-US"/>
        </w:rPr>
        <w:t xml:space="preserve"> </w:t>
      </w:r>
      <w:r w:rsidR="001D546A" w:rsidRPr="00E348A6">
        <w:rPr>
          <w:sz w:val="22"/>
          <w:szCs w:val="22"/>
          <w:lang w:val="en-US"/>
        </w:rPr>
        <w:t>[1]</w:t>
      </w:r>
      <w:r w:rsidR="00FC5DE7" w:rsidRPr="00E348A6">
        <w:rPr>
          <w:sz w:val="22"/>
          <w:szCs w:val="22"/>
          <w:lang w:val="en-US"/>
        </w:rPr>
        <w:t>,</w:t>
      </w:r>
      <w:r w:rsidR="00A03B23" w:rsidRPr="00E348A6">
        <w:rPr>
          <w:sz w:val="22"/>
          <w:szCs w:val="22"/>
          <w:lang w:val="en-US"/>
        </w:rPr>
        <w:t xml:space="preserve"> a healthy society considers the sense of security</w:t>
      </w:r>
      <w:r w:rsidR="00DE5770" w:rsidRPr="00E348A6">
        <w:rPr>
          <w:sz w:val="22"/>
          <w:szCs w:val="22"/>
          <w:lang w:val="en-US"/>
        </w:rPr>
        <w:t xml:space="preserve"> of citizens as the most important aim.</w:t>
      </w:r>
      <w:r w:rsidRPr="00E348A6">
        <w:rPr>
          <w:sz w:val="22"/>
          <w:szCs w:val="22"/>
          <w:lang w:val="en-US"/>
        </w:rPr>
        <w:t xml:space="preserve"> </w:t>
      </w:r>
      <w:r w:rsidR="0036351D" w:rsidRPr="00E348A6">
        <w:rPr>
          <w:sz w:val="22"/>
          <w:szCs w:val="22"/>
          <w:lang w:val="en-US"/>
        </w:rPr>
        <w:t xml:space="preserve">Refer </w:t>
      </w:r>
      <w:r w:rsidR="001D546A" w:rsidRPr="00E348A6">
        <w:rPr>
          <w:sz w:val="22"/>
          <w:szCs w:val="22"/>
          <w:lang w:val="en-US"/>
        </w:rPr>
        <w:t>to Maslow's hierarchy of needs [2]</w:t>
      </w:r>
      <w:proofErr w:type="gramStart"/>
      <w:r w:rsidR="00FC5DE7" w:rsidRPr="00E348A6">
        <w:rPr>
          <w:sz w:val="22"/>
          <w:szCs w:val="22"/>
          <w:lang w:val="en-US"/>
        </w:rPr>
        <w:t>,</w:t>
      </w:r>
      <w:proofErr w:type="gramEnd"/>
      <w:r w:rsidR="0036351D" w:rsidRPr="00E348A6">
        <w:rPr>
          <w:sz w:val="22"/>
          <w:szCs w:val="22"/>
          <w:lang w:val="en-US"/>
        </w:rPr>
        <w:t xml:space="preserve"> security is </w:t>
      </w:r>
      <w:r w:rsidR="00AA0DBA" w:rsidRPr="00E348A6">
        <w:rPr>
          <w:sz w:val="22"/>
          <w:szCs w:val="22"/>
          <w:lang w:val="en-US"/>
        </w:rPr>
        <w:t xml:space="preserve">one of </w:t>
      </w:r>
      <w:r w:rsidR="0036351D" w:rsidRPr="00E348A6">
        <w:rPr>
          <w:sz w:val="22"/>
          <w:szCs w:val="22"/>
          <w:lang w:val="en-US"/>
        </w:rPr>
        <w:t>the main need</w:t>
      </w:r>
      <w:r w:rsidR="00AA0DBA" w:rsidRPr="00E348A6">
        <w:rPr>
          <w:sz w:val="22"/>
          <w:szCs w:val="22"/>
          <w:lang w:val="en-US"/>
        </w:rPr>
        <w:t>s</w:t>
      </w:r>
      <w:r w:rsidR="0036351D" w:rsidRPr="00E348A6">
        <w:rPr>
          <w:sz w:val="22"/>
          <w:szCs w:val="22"/>
          <w:lang w:val="en-US"/>
        </w:rPr>
        <w:t xml:space="preserve"> for human</w:t>
      </w:r>
      <w:r w:rsidR="00AA0DBA" w:rsidRPr="00E348A6">
        <w:rPr>
          <w:sz w:val="22"/>
          <w:szCs w:val="22"/>
          <w:lang w:val="en-US"/>
        </w:rPr>
        <w:t xml:space="preserve"> together with </w:t>
      </w:r>
      <w:r w:rsidR="0036351D" w:rsidRPr="00E348A6">
        <w:rPr>
          <w:sz w:val="22"/>
          <w:szCs w:val="22"/>
          <w:lang w:val="en-US"/>
        </w:rPr>
        <w:t xml:space="preserve">food, shelter, and health. Physical environment has a great role to </w:t>
      </w:r>
      <w:r w:rsidR="00AA0DBA" w:rsidRPr="00E348A6">
        <w:rPr>
          <w:sz w:val="22"/>
          <w:szCs w:val="22"/>
          <w:lang w:val="en-US"/>
        </w:rPr>
        <w:t>give</w:t>
      </w:r>
      <w:r w:rsidR="0036351D" w:rsidRPr="00E348A6">
        <w:rPr>
          <w:sz w:val="22"/>
          <w:szCs w:val="22"/>
          <w:lang w:val="en-US"/>
        </w:rPr>
        <w:t xml:space="preserve"> people </w:t>
      </w:r>
      <w:r w:rsidR="00AA0DBA" w:rsidRPr="00E348A6">
        <w:rPr>
          <w:sz w:val="22"/>
          <w:szCs w:val="22"/>
          <w:lang w:val="en-US"/>
        </w:rPr>
        <w:t xml:space="preserve">a feeling of </w:t>
      </w:r>
      <w:r w:rsidR="0036351D" w:rsidRPr="00E348A6">
        <w:rPr>
          <w:sz w:val="22"/>
          <w:szCs w:val="22"/>
          <w:lang w:val="en-US"/>
        </w:rPr>
        <w:t>secur</w:t>
      </w:r>
      <w:r w:rsidR="00AA0DBA" w:rsidRPr="00E348A6">
        <w:rPr>
          <w:sz w:val="22"/>
          <w:szCs w:val="22"/>
          <w:lang w:val="en-US"/>
        </w:rPr>
        <w:t>ity</w:t>
      </w:r>
      <w:r w:rsidR="0036351D" w:rsidRPr="00E348A6">
        <w:rPr>
          <w:sz w:val="22"/>
          <w:szCs w:val="22"/>
          <w:lang w:val="en-US"/>
        </w:rPr>
        <w:t xml:space="preserve">. </w:t>
      </w:r>
      <w:r w:rsidR="00E10A98" w:rsidRPr="00E348A6">
        <w:rPr>
          <w:sz w:val="22"/>
          <w:szCs w:val="22"/>
          <w:lang w:val="en-US"/>
        </w:rPr>
        <w:t>Security and</w:t>
      </w:r>
      <w:r w:rsidR="0036351D" w:rsidRPr="00E348A6">
        <w:rPr>
          <w:sz w:val="22"/>
          <w:szCs w:val="22"/>
          <w:lang w:val="en-US"/>
        </w:rPr>
        <w:t xml:space="preserve"> there</w:t>
      </w:r>
      <w:r w:rsidR="00E10A98" w:rsidRPr="00E348A6">
        <w:rPr>
          <w:sz w:val="22"/>
          <w:szCs w:val="22"/>
          <w:lang w:val="en-US"/>
        </w:rPr>
        <w:t>fore</w:t>
      </w:r>
      <w:r w:rsidR="0036351D" w:rsidRPr="00E348A6">
        <w:rPr>
          <w:sz w:val="22"/>
          <w:szCs w:val="22"/>
          <w:lang w:val="en-US"/>
        </w:rPr>
        <w:t xml:space="preserve"> physical environment has real effect on quality of life that is naturally related with quality of urban space and their </w:t>
      </w:r>
      <w:r w:rsidR="00AA0DBA" w:rsidRPr="00E348A6">
        <w:rPr>
          <w:sz w:val="22"/>
          <w:szCs w:val="22"/>
          <w:lang w:val="en-US"/>
        </w:rPr>
        <w:t>architectural</w:t>
      </w:r>
      <w:r w:rsidR="0036351D" w:rsidRPr="00E348A6">
        <w:rPr>
          <w:sz w:val="22"/>
          <w:szCs w:val="22"/>
          <w:lang w:val="en-US"/>
        </w:rPr>
        <w:t xml:space="preserve"> components.</w:t>
      </w:r>
      <w:r w:rsidR="00EC6395" w:rsidRPr="00E348A6">
        <w:rPr>
          <w:sz w:val="22"/>
          <w:szCs w:val="22"/>
          <w:lang w:val="en-US"/>
        </w:rPr>
        <w:t xml:space="preserve"> In this point, the importance of physical environment comes forward to get secure life.</w:t>
      </w:r>
      <w:r w:rsidR="00AA0DBA" w:rsidRPr="00E348A6">
        <w:rPr>
          <w:sz w:val="22"/>
          <w:szCs w:val="22"/>
          <w:lang w:val="en-US"/>
        </w:rPr>
        <w:t xml:space="preserve"> </w:t>
      </w:r>
      <w:r w:rsidR="0036351D" w:rsidRPr="00E348A6">
        <w:rPr>
          <w:sz w:val="22"/>
          <w:szCs w:val="22"/>
          <w:lang w:val="en-US"/>
        </w:rPr>
        <w:t>Kevin Lynch</w:t>
      </w:r>
      <w:r w:rsidR="001D546A" w:rsidRPr="00E348A6">
        <w:rPr>
          <w:sz w:val="22"/>
          <w:szCs w:val="22"/>
          <w:lang w:val="en-US"/>
        </w:rPr>
        <w:t xml:space="preserve"> [3]</w:t>
      </w:r>
      <w:r w:rsidR="0036351D" w:rsidRPr="00E348A6">
        <w:rPr>
          <w:sz w:val="22"/>
          <w:szCs w:val="22"/>
          <w:lang w:val="en-US"/>
        </w:rPr>
        <w:t xml:space="preserve"> investigated urban spaces and quality of life and according to</w:t>
      </w:r>
      <w:r w:rsidR="004C016B" w:rsidRPr="00E348A6">
        <w:rPr>
          <w:sz w:val="22"/>
          <w:szCs w:val="22"/>
          <w:lang w:val="en-US"/>
        </w:rPr>
        <w:t xml:space="preserve"> him, </w:t>
      </w:r>
      <w:r w:rsidR="0036351D" w:rsidRPr="00E348A6">
        <w:rPr>
          <w:sz w:val="22"/>
          <w:szCs w:val="22"/>
          <w:lang w:val="en-US"/>
        </w:rPr>
        <w:t>a good environment gives its possessor an important sense of emotional security.</w:t>
      </w:r>
      <w:r w:rsidR="00213AB9" w:rsidRPr="00E348A6">
        <w:rPr>
          <w:sz w:val="22"/>
          <w:szCs w:val="22"/>
          <w:lang w:val="en-US"/>
        </w:rPr>
        <w:t xml:space="preserve"> </w:t>
      </w:r>
      <w:r w:rsidR="00EC6395" w:rsidRPr="00E348A6">
        <w:rPr>
          <w:sz w:val="22"/>
          <w:szCs w:val="22"/>
          <w:lang w:val="en-US"/>
        </w:rPr>
        <w:t>Kevin Lynch describes the le</w:t>
      </w:r>
      <w:r w:rsidR="004C016B" w:rsidRPr="00E348A6">
        <w:rPr>
          <w:sz w:val="22"/>
          <w:szCs w:val="22"/>
          <w:lang w:val="en-US"/>
        </w:rPr>
        <w:t xml:space="preserve">gibility of a city in his book </w:t>
      </w:r>
      <w:r w:rsidR="00EC6395" w:rsidRPr="00E348A6">
        <w:rPr>
          <w:sz w:val="22"/>
          <w:szCs w:val="22"/>
          <w:lang w:val="en-US"/>
        </w:rPr>
        <w:t>The Image of the City as</w:t>
      </w:r>
      <w:r w:rsidR="00734CEE" w:rsidRPr="00E348A6">
        <w:rPr>
          <w:sz w:val="22"/>
          <w:szCs w:val="22"/>
          <w:lang w:val="en-US"/>
        </w:rPr>
        <w:t>:</w:t>
      </w:r>
      <w:r w:rsidR="004C016B" w:rsidRPr="00E348A6">
        <w:rPr>
          <w:sz w:val="22"/>
          <w:szCs w:val="22"/>
          <w:lang w:val="en-US"/>
        </w:rPr>
        <w:t xml:space="preserve"> </w:t>
      </w:r>
      <w:r w:rsidR="00FC5DE7" w:rsidRPr="00E348A6">
        <w:rPr>
          <w:sz w:val="22"/>
          <w:szCs w:val="22"/>
          <w:lang w:val="en-US"/>
        </w:rPr>
        <w:t xml:space="preserve"> “</w:t>
      </w:r>
      <w:r w:rsidR="00EC6395" w:rsidRPr="00E348A6">
        <w:rPr>
          <w:sz w:val="22"/>
          <w:szCs w:val="22"/>
          <w:lang w:val="en-US"/>
        </w:rPr>
        <w:t>…</w:t>
      </w:r>
      <w:r w:rsidR="00EC6395" w:rsidRPr="00E348A6">
        <w:rPr>
          <w:i/>
          <w:iCs/>
          <w:sz w:val="22"/>
          <w:szCs w:val="22"/>
          <w:lang w:val="en-US"/>
        </w:rPr>
        <w:t xml:space="preserve">the ease with which its parts may be </w:t>
      </w:r>
      <w:r w:rsidR="00734CEE" w:rsidRPr="00E348A6">
        <w:rPr>
          <w:i/>
          <w:iCs/>
          <w:sz w:val="22"/>
          <w:szCs w:val="22"/>
          <w:lang w:val="en-US"/>
        </w:rPr>
        <w:t>recognized and can be o</w:t>
      </w:r>
      <w:r w:rsidR="00FC5DE7" w:rsidRPr="00E348A6">
        <w:rPr>
          <w:i/>
          <w:iCs/>
          <w:sz w:val="22"/>
          <w:szCs w:val="22"/>
          <w:lang w:val="en-US"/>
        </w:rPr>
        <w:t>rganized into coherent pattern…”</w:t>
      </w:r>
      <w:r w:rsidR="00AA0DBA" w:rsidRPr="00E348A6">
        <w:rPr>
          <w:i/>
          <w:iCs/>
          <w:sz w:val="22"/>
          <w:szCs w:val="22"/>
          <w:lang w:val="en-US"/>
        </w:rPr>
        <w:t xml:space="preserve"> (p.2)</w:t>
      </w:r>
    </w:p>
    <w:p w:rsidR="007447AE" w:rsidRPr="00E348A6" w:rsidRDefault="007447AE" w:rsidP="007321CD">
      <w:pPr>
        <w:shd w:val="clear" w:color="auto" w:fill="FFFFFF"/>
        <w:jc w:val="both"/>
        <w:rPr>
          <w:i/>
          <w:iCs/>
          <w:sz w:val="22"/>
          <w:szCs w:val="22"/>
          <w:lang w:val="en-US"/>
        </w:rPr>
      </w:pPr>
    </w:p>
    <w:p w:rsidR="00616A8F" w:rsidRPr="00E348A6" w:rsidRDefault="00436724" w:rsidP="007321CD">
      <w:pPr>
        <w:shd w:val="clear" w:color="auto" w:fill="FFFFFF"/>
        <w:jc w:val="both"/>
        <w:rPr>
          <w:sz w:val="22"/>
          <w:szCs w:val="22"/>
          <w:lang w:val="en-US"/>
        </w:rPr>
      </w:pPr>
      <w:r w:rsidRPr="00E348A6">
        <w:rPr>
          <w:sz w:val="22"/>
          <w:szCs w:val="22"/>
          <w:lang w:val="en-US"/>
        </w:rPr>
        <w:t>Urban s</w:t>
      </w:r>
      <w:r w:rsidR="00734CEE" w:rsidRPr="00E348A6">
        <w:rPr>
          <w:sz w:val="22"/>
          <w:szCs w:val="22"/>
          <w:lang w:val="en-US"/>
        </w:rPr>
        <w:t xml:space="preserve">pace is an organic and live structure. Living spaces have many ongoing changes in the process of their </w:t>
      </w:r>
      <w:r w:rsidR="00AA0DBA" w:rsidRPr="00E348A6">
        <w:rPr>
          <w:sz w:val="22"/>
          <w:szCs w:val="22"/>
          <w:lang w:val="en-US"/>
        </w:rPr>
        <w:t>evolutions</w:t>
      </w:r>
      <w:r w:rsidRPr="00E348A6">
        <w:rPr>
          <w:sz w:val="22"/>
          <w:szCs w:val="22"/>
          <w:lang w:val="en-US"/>
        </w:rPr>
        <w:t>.</w:t>
      </w:r>
      <w:r w:rsidR="00734CEE" w:rsidRPr="00E348A6">
        <w:rPr>
          <w:sz w:val="22"/>
          <w:szCs w:val="22"/>
          <w:lang w:val="en-US"/>
        </w:rPr>
        <w:t xml:space="preserve"> </w:t>
      </w:r>
      <w:r w:rsidR="0036351D" w:rsidRPr="00E348A6">
        <w:rPr>
          <w:sz w:val="22"/>
          <w:szCs w:val="22"/>
          <w:lang w:val="en-US"/>
        </w:rPr>
        <w:t>Under the ongoing struct</w:t>
      </w:r>
      <w:r w:rsidR="00AA0DBA" w:rsidRPr="00E348A6">
        <w:rPr>
          <w:sz w:val="22"/>
          <w:szCs w:val="22"/>
          <w:lang w:val="en-US"/>
        </w:rPr>
        <w:t xml:space="preserve">ure, legibility of an area </w:t>
      </w:r>
      <w:r w:rsidRPr="00E348A6">
        <w:rPr>
          <w:sz w:val="22"/>
          <w:szCs w:val="22"/>
          <w:lang w:val="en-US"/>
        </w:rPr>
        <w:t>has</w:t>
      </w:r>
      <w:r w:rsidR="00AA0DBA" w:rsidRPr="00E348A6">
        <w:rPr>
          <w:sz w:val="22"/>
          <w:szCs w:val="22"/>
          <w:lang w:val="en-US"/>
        </w:rPr>
        <w:t xml:space="preserve"> </w:t>
      </w:r>
      <w:r w:rsidR="0036351D" w:rsidRPr="00E348A6">
        <w:rPr>
          <w:sz w:val="22"/>
          <w:szCs w:val="22"/>
          <w:lang w:val="en-US"/>
        </w:rPr>
        <w:t xml:space="preserve">importance to increase </w:t>
      </w:r>
      <w:r w:rsidR="00AA0DBA" w:rsidRPr="00E348A6">
        <w:rPr>
          <w:sz w:val="22"/>
          <w:szCs w:val="22"/>
          <w:lang w:val="en-US"/>
        </w:rPr>
        <w:t xml:space="preserve">the </w:t>
      </w:r>
      <w:r w:rsidR="009004DC" w:rsidRPr="00E348A6">
        <w:rPr>
          <w:sz w:val="22"/>
          <w:szCs w:val="22"/>
          <w:lang w:val="en-US"/>
        </w:rPr>
        <w:t xml:space="preserve">sense of security </w:t>
      </w:r>
      <w:r w:rsidR="001D546A" w:rsidRPr="00E348A6">
        <w:rPr>
          <w:sz w:val="22"/>
          <w:szCs w:val="22"/>
          <w:lang w:val="en-US"/>
        </w:rPr>
        <w:t>[4</w:t>
      </w:r>
      <w:r w:rsidR="008F6905">
        <w:rPr>
          <w:sz w:val="22"/>
          <w:szCs w:val="22"/>
          <w:lang w:val="en-US"/>
        </w:rPr>
        <w:t xml:space="preserve">, </w:t>
      </w:r>
      <w:r w:rsidR="001D546A" w:rsidRPr="00E348A6">
        <w:rPr>
          <w:sz w:val="22"/>
          <w:szCs w:val="22"/>
          <w:lang w:val="en-US"/>
        </w:rPr>
        <w:t>5]</w:t>
      </w:r>
      <w:r w:rsidR="0036351D" w:rsidRPr="00E348A6">
        <w:rPr>
          <w:sz w:val="22"/>
          <w:szCs w:val="22"/>
          <w:lang w:val="en-US"/>
        </w:rPr>
        <w:t xml:space="preserve">. </w:t>
      </w:r>
      <w:r w:rsidR="006F647C" w:rsidRPr="00E348A6">
        <w:rPr>
          <w:sz w:val="22"/>
          <w:szCs w:val="22"/>
          <w:lang w:val="en-US"/>
        </w:rPr>
        <w:t>This study</w:t>
      </w:r>
      <w:r w:rsidR="0036351D" w:rsidRPr="00E348A6">
        <w:rPr>
          <w:sz w:val="22"/>
          <w:szCs w:val="22"/>
          <w:lang w:val="en-US"/>
        </w:rPr>
        <w:t xml:space="preserve"> </w:t>
      </w:r>
      <w:r w:rsidR="006F647C" w:rsidRPr="00E348A6">
        <w:rPr>
          <w:sz w:val="22"/>
          <w:szCs w:val="22"/>
          <w:lang w:val="en-US"/>
        </w:rPr>
        <w:t>examines</w:t>
      </w:r>
      <w:r w:rsidR="0036351D" w:rsidRPr="00E348A6">
        <w:rPr>
          <w:sz w:val="22"/>
          <w:szCs w:val="22"/>
          <w:lang w:val="en-US"/>
        </w:rPr>
        <w:t xml:space="preserve"> the relationship between </w:t>
      </w:r>
      <w:r w:rsidR="008948A6" w:rsidRPr="00E348A6">
        <w:rPr>
          <w:sz w:val="22"/>
          <w:szCs w:val="22"/>
          <w:lang w:val="en-US"/>
        </w:rPr>
        <w:t>perceived</w:t>
      </w:r>
      <w:r w:rsidR="0036351D" w:rsidRPr="00E348A6">
        <w:rPr>
          <w:sz w:val="22"/>
          <w:szCs w:val="22"/>
          <w:lang w:val="en-US"/>
        </w:rPr>
        <w:t xml:space="preserve"> l</w:t>
      </w:r>
      <w:r w:rsidR="005866F7" w:rsidRPr="00E348A6">
        <w:rPr>
          <w:sz w:val="22"/>
          <w:szCs w:val="22"/>
          <w:lang w:val="en-US"/>
        </w:rPr>
        <w:t>egibility and sense of security via streets.</w:t>
      </w:r>
      <w:r w:rsidR="006F647C" w:rsidRPr="00E348A6">
        <w:rPr>
          <w:sz w:val="22"/>
          <w:szCs w:val="22"/>
          <w:lang w:val="en-US"/>
        </w:rPr>
        <w:t xml:space="preserve"> It is aimed to reveal whether the features of </w:t>
      </w:r>
      <w:r w:rsidR="008948A6" w:rsidRPr="00E348A6">
        <w:rPr>
          <w:sz w:val="22"/>
          <w:szCs w:val="22"/>
          <w:lang w:val="en-US"/>
        </w:rPr>
        <w:t xml:space="preserve">the </w:t>
      </w:r>
      <w:r w:rsidR="006F647C" w:rsidRPr="00E348A6">
        <w:rPr>
          <w:sz w:val="22"/>
          <w:szCs w:val="22"/>
          <w:lang w:val="en-US"/>
        </w:rPr>
        <w:t>streets affect the perceived le</w:t>
      </w:r>
      <w:r w:rsidRPr="00E348A6">
        <w:rPr>
          <w:sz w:val="22"/>
          <w:szCs w:val="22"/>
          <w:lang w:val="en-US"/>
        </w:rPr>
        <w:t>gibility and perceived security and</w:t>
      </w:r>
      <w:r w:rsidR="006F647C" w:rsidRPr="00E348A6">
        <w:rPr>
          <w:sz w:val="22"/>
          <w:szCs w:val="22"/>
          <w:lang w:val="en-US"/>
        </w:rPr>
        <w:t xml:space="preserve"> whether there is a relationship between the perceived legibility and sense of security. In addition, more specifically, it is </w:t>
      </w:r>
      <w:r w:rsidR="00C96A24" w:rsidRPr="00E348A6">
        <w:rPr>
          <w:sz w:val="22"/>
          <w:szCs w:val="22"/>
          <w:lang w:val="en-US"/>
        </w:rPr>
        <w:t xml:space="preserve">aimed to </w:t>
      </w:r>
      <w:r w:rsidR="006F647C" w:rsidRPr="00E348A6">
        <w:rPr>
          <w:sz w:val="22"/>
          <w:szCs w:val="22"/>
          <w:lang w:val="en-US"/>
        </w:rPr>
        <w:t>measure</w:t>
      </w:r>
      <w:r w:rsidR="00C96A24" w:rsidRPr="00E348A6">
        <w:rPr>
          <w:sz w:val="22"/>
          <w:szCs w:val="22"/>
          <w:lang w:val="en-US"/>
        </w:rPr>
        <w:t xml:space="preserve"> </w:t>
      </w:r>
      <w:r w:rsidR="003D2A36" w:rsidRPr="00E348A6">
        <w:rPr>
          <w:sz w:val="22"/>
          <w:szCs w:val="22"/>
          <w:lang w:val="en-US"/>
        </w:rPr>
        <w:t>whether there is a difference between the perceptions of first-grade psychology student</w:t>
      </w:r>
      <w:r w:rsidR="00C96A24" w:rsidRPr="00E348A6">
        <w:rPr>
          <w:sz w:val="22"/>
          <w:szCs w:val="22"/>
          <w:lang w:val="en-US"/>
        </w:rPr>
        <w:t>s</w:t>
      </w:r>
      <w:r w:rsidR="008948A6" w:rsidRPr="00E348A6">
        <w:rPr>
          <w:sz w:val="22"/>
          <w:szCs w:val="22"/>
          <w:lang w:val="en-US"/>
        </w:rPr>
        <w:t xml:space="preserve"> and third-</w:t>
      </w:r>
      <w:r w:rsidR="003D2A36" w:rsidRPr="00E348A6">
        <w:rPr>
          <w:sz w:val="22"/>
          <w:szCs w:val="22"/>
          <w:lang w:val="en-US"/>
        </w:rPr>
        <w:t xml:space="preserve">grade psychology students towards the given streetscapes in terms of perceived legibility and perceived security. </w:t>
      </w:r>
    </w:p>
    <w:p w:rsidR="0015614B" w:rsidRPr="00E348A6" w:rsidRDefault="0036351D" w:rsidP="007321CD">
      <w:pPr>
        <w:shd w:val="clear" w:color="auto" w:fill="FFFFFF"/>
        <w:rPr>
          <w:sz w:val="22"/>
          <w:szCs w:val="22"/>
          <w:lang w:val="en-US"/>
        </w:rPr>
      </w:pPr>
      <w:r w:rsidRPr="00E348A6">
        <w:rPr>
          <w:sz w:val="22"/>
          <w:szCs w:val="22"/>
          <w:lang w:val="en-US"/>
        </w:rPr>
        <w:t xml:space="preserve"> </w:t>
      </w:r>
    </w:p>
    <w:p w:rsidR="00E10A98" w:rsidRPr="00E348A6" w:rsidRDefault="0015614B" w:rsidP="0048550B">
      <w:pPr>
        <w:jc w:val="both"/>
        <w:rPr>
          <w:b/>
          <w:sz w:val="22"/>
          <w:szCs w:val="22"/>
        </w:rPr>
      </w:pPr>
      <w:r w:rsidRPr="00E348A6">
        <w:rPr>
          <w:b/>
          <w:sz w:val="22"/>
          <w:szCs w:val="22"/>
        </w:rPr>
        <w:t>2. LEGIBILITY, PERCEIVED LEGIBILITY, SECURITY, AND SENSE OF SECURITY IN URBAN SPACE</w:t>
      </w:r>
    </w:p>
    <w:p w:rsidR="00923AE5" w:rsidRPr="00E348A6" w:rsidRDefault="00141EB6" w:rsidP="007321CD">
      <w:pPr>
        <w:widowControl/>
        <w:autoSpaceDE w:val="0"/>
        <w:autoSpaceDN w:val="0"/>
        <w:adjustRightInd w:val="0"/>
        <w:jc w:val="both"/>
        <w:rPr>
          <w:sz w:val="22"/>
          <w:szCs w:val="22"/>
        </w:rPr>
      </w:pPr>
      <w:r w:rsidRPr="00E348A6">
        <w:rPr>
          <w:color w:val="000000"/>
          <w:sz w:val="22"/>
          <w:szCs w:val="22"/>
        </w:rPr>
        <w:t xml:space="preserve">A desire to </w:t>
      </w:r>
      <w:r w:rsidR="000A4B90" w:rsidRPr="00E348A6">
        <w:rPr>
          <w:color w:val="000000"/>
          <w:sz w:val="22"/>
          <w:szCs w:val="22"/>
        </w:rPr>
        <w:t xml:space="preserve">investigate </w:t>
      </w:r>
      <w:r w:rsidRPr="00E348A6">
        <w:rPr>
          <w:color w:val="000000"/>
          <w:sz w:val="22"/>
          <w:szCs w:val="22"/>
        </w:rPr>
        <w:t xml:space="preserve">and </w:t>
      </w:r>
      <w:r w:rsidR="005444F3" w:rsidRPr="00E348A6">
        <w:rPr>
          <w:color w:val="000000"/>
          <w:sz w:val="22"/>
          <w:szCs w:val="22"/>
        </w:rPr>
        <w:t xml:space="preserve">to get </w:t>
      </w:r>
      <w:r w:rsidR="000A4B90" w:rsidRPr="00E348A6">
        <w:rPr>
          <w:color w:val="000000"/>
          <w:sz w:val="22"/>
          <w:szCs w:val="22"/>
        </w:rPr>
        <w:t xml:space="preserve">familiar with </w:t>
      </w:r>
      <w:r w:rsidRPr="00E348A6">
        <w:rPr>
          <w:color w:val="000000"/>
          <w:sz w:val="22"/>
          <w:szCs w:val="22"/>
        </w:rPr>
        <w:t xml:space="preserve">the </w:t>
      </w:r>
      <w:r w:rsidR="000A4B90" w:rsidRPr="00E348A6">
        <w:rPr>
          <w:color w:val="000000"/>
          <w:sz w:val="22"/>
          <w:szCs w:val="22"/>
        </w:rPr>
        <w:t>environment</w:t>
      </w:r>
      <w:r w:rsidRPr="00E348A6">
        <w:rPr>
          <w:color w:val="000000"/>
          <w:sz w:val="22"/>
          <w:szCs w:val="22"/>
        </w:rPr>
        <w:t xml:space="preserve"> is one of the most basic instincts of human </w:t>
      </w:r>
      <w:r w:rsidR="00055D5E" w:rsidRPr="00E348A6">
        <w:rPr>
          <w:color w:val="000000"/>
          <w:sz w:val="22"/>
          <w:szCs w:val="22"/>
        </w:rPr>
        <w:t>and a legible environment provides familiarity easily</w:t>
      </w:r>
      <w:r w:rsidR="005F3334" w:rsidRPr="00E348A6">
        <w:rPr>
          <w:color w:val="000000"/>
          <w:sz w:val="22"/>
          <w:szCs w:val="22"/>
        </w:rPr>
        <w:t xml:space="preserve"> </w:t>
      </w:r>
      <w:r w:rsidR="00EE0CDC" w:rsidRPr="00E348A6">
        <w:rPr>
          <w:sz w:val="22"/>
          <w:szCs w:val="22"/>
          <w:lang w:val="en-US"/>
        </w:rPr>
        <w:t>[3]</w:t>
      </w:r>
      <w:r w:rsidR="005444F3" w:rsidRPr="00E348A6">
        <w:rPr>
          <w:color w:val="000000"/>
          <w:sz w:val="22"/>
          <w:szCs w:val="22"/>
        </w:rPr>
        <w:t xml:space="preserve">. </w:t>
      </w:r>
      <w:r w:rsidR="0036351D" w:rsidRPr="00E348A6">
        <w:rPr>
          <w:sz w:val="22"/>
          <w:szCs w:val="22"/>
        </w:rPr>
        <w:t xml:space="preserve">According to Lynch </w:t>
      </w:r>
      <w:r w:rsidR="00183C3C" w:rsidRPr="00E348A6">
        <w:rPr>
          <w:sz w:val="22"/>
          <w:szCs w:val="22"/>
          <w:lang w:val="en-US"/>
        </w:rPr>
        <w:t>[3]</w:t>
      </w:r>
      <w:r w:rsidR="0036351D" w:rsidRPr="00E348A6">
        <w:rPr>
          <w:sz w:val="22"/>
          <w:szCs w:val="22"/>
        </w:rPr>
        <w:t xml:space="preserve">, if a city is legible, its parts can be recognized into </w:t>
      </w:r>
      <w:r w:rsidR="00C04E0F" w:rsidRPr="00E348A6">
        <w:rPr>
          <w:sz w:val="22"/>
          <w:szCs w:val="22"/>
        </w:rPr>
        <w:t xml:space="preserve">a </w:t>
      </w:r>
      <w:r w:rsidR="0036351D" w:rsidRPr="00E348A6">
        <w:rPr>
          <w:sz w:val="22"/>
          <w:szCs w:val="22"/>
        </w:rPr>
        <w:t>coherent pattern</w:t>
      </w:r>
      <w:r w:rsidR="008A1BA7" w:rsidRPr="00E348A6">
        <w:rPr>
          <w:sz w:val="22"/>
          <w:szCs w:val="22"/>
        </w:rPr>
        <w:t xml:space="preserve"> and it is easily imageable</w:t>
      </w:r>
      <w:r w:rsidR="0036351D" w:rsidRPr="00E348A6">
        <w:rPr>
          <w:sz w:val="22"/>
          <w:szCs w:val="22"/>
        </w:rPr>
        <w:t xml:space="preserve">. </w:t>
      </w:r>
      <w:r w:rsidR="00055D5E" w:rsidRPr="00E348A6">
        <w:rPr>
          <w:color w:val="000000"/>
          <w:sz w:val="22"/>
          <w:szCs w:val="22"/>
        </w:rPr>
        <w:t>In this sense, l</w:t>
      </w:r>
      <w:r w:rsidR="0036351D" w:rsidRPr="00E348A6">
        <w:rPr>
          <w:sz w:val="22"/>
          <w:szCs w:val="22"/>
        </w:rPr>
        <w:t xml:space="preserve">egibility is </w:t>
      </w:r>
      <w:r w:rsidR="005F3334" w:rsidRPr="00E348A6">
        <w:rPr>
          <w:sz w:val="22"/>
          <w:szCs w:val="22"/>
        </w:rPr>
        <w:t xml:space="preserve">seen as </w:t>
      </w:r>
      <w:r w:rsidR="0036351D" w:rsidRPr="00E348A6">
        <w:rPr>
          <w:sz w:val="22"/>
          <w:szCs w:val="22"/>
        </w:rPr>
        <w:t>the key o</w:t>
      </w:r>
      <w:r w:rsidR="00923AE5" w:rsidRPr="00E348A6">
        <w:rPr>
          <w:sz w:val="22"/>
          <w:szCs w:val="22"/>
        </w:rPr>
        <w:t>f understanding the city</w:t>
      </w:r>
      <w:r w:rsidR="00183C3C" w:rsidRPr="00E348A6">
        <w:rPr>
          <w:sz w:val="22"/>
          <w:szCs w:val="22"/>
        </w:rPr>
        <w:t xml:space="preserve"> </w:t>
      </w:r>
      <w:r w:rsidR="00183C3C" w:rsidRPr="00E348A6">
        <w:rPr>
          <w:sz w:val="22"/>
          <w:szCs w:val="22"/>
          <w:lang w:val="en-US"/>
        </w:rPr>
        <w:t>[6]</w:t>
      </w:r>
      <w:r w:rsidR="0036351D" w:rsidRPr="00E348A6">
        <w:rPr>
          <w:sz w:val="22"/>
          <w:szCs w:val="22"/>
        </w:rPr>
        <w:t xml:space="preserve">. </w:t>
      </w:r>
      <w:r w:rsidR="005F3334" w:rsidRPr="00E348A6">
        <w:rPr>
          <w:sz w:val="22"/>
          <w:szCs w:val="22"/>
        </w:rPr>
        <w:t xml:space="preserve">Legibility of urban space differs from reading space, as reading an urban space may include any dimensions of the city it has such as visual, morphological, historical, cultural, social, and economical. On the other hand, legibility should be understood as a </w:t>
      </w:r>
      <w:r w:rsidR="00C04E0F" w:rsidRPr="00E348A6">
        <w:rPr>
          <w:sz w:val="22"/>
          <w:szCs w:val="22"/>
        </w:rPr>
        <w:t>“</w:t>
      </w:r>
      <w:r w:rsidR="005F3334" w:rsidRPr="00E348A6">
        <w:rPr>
          <w:sz w:val="22"/>
          <w:szCs w:val="22"/>
        </w:rPr>
        <w:t>term</w:t>
      </w:r>
      <w:r w:rsidR="00C04E0F" w:rsidRPr="00E348A6">
        <w:rPr>
          <w:sz w:val="22"/>
          <w:szCs w:val="22"/>
        </w:rPr>
        <w:t>”</w:t>
      </w:r>
      <w:r w:rsidR="005F3334" w:rsidRPr="00E348A6">
        <w:rPr>
          <w:sz w:val="22"/>
          <w:szCs w:val="22"/>
        </w:rPr>
        <w:t xml:space="preserve"> related to architectural space. It stands for the memorisable, learnable, orientable, and imageable dimensions of an architectural space.  </w:t>
      </w:r>
    </w:p>
    <w:p w:rsidR="00923AE5" w:rsidRPr="00E348A6" w:rsidRDefault="00923AE5" w:rsidP="007321CD">
      <w:pPr>
        <w:widowControl/>
        <w:autoSpaceDE w:val="0"/>
        <w:autoSpaceDN w:val="0"/>
        <w:adjustRightInd w:val="0"/>
        <w:jc w:val="both"/>
        <w:rPr>
          <w:sz w:val="22"/>
          <w:szCs w:val="22"/>
        </w:rPr>
      </w:pPr>
    </w:p>
    <w:p w:rsidR="001852B3" w:rsidRPr="00E348A6" w:rsidRDefault="005F3334" w:rsidP="007321CD">
      <w:pPr>
        <w:widowControl/>
        <w:autoSpaceDE w:val="0"/>
        <w:autoSpaceDN w:val="0"/>
        <w:adjustRightInd w:val="0"/>
        <w:jc w:val="both"/>
        <w:rPr>
          <w:sz w:val="22"/>
          <w:szCs w:val="22"/>
        </w:rPr>
      </w:pPr>
      <w:r w:rsidRPr="00E348A6">
        <w:rPr>
          <w:sz w:val="22"/>
          <w:szCs w:val="22"/>
        </w:rPr>
        <w:t>In an urban space, urban spatial configuration in two dimensional consideration</w:t>
      </w:r>
      <w:r w:rsidR="00C04E0F" w:rsidRPr="00E348A6">
        <w:rPr>
          <w:sz w:val="22"/>
          <w:szCs w:val="22"/>
        </w:rPr>
        <w:t>s</w:t>
      </w:r>
      <w:r w:rsidRPr="00E348A6">
        <w:rPr>
          <w:sz w:val="22"/>
          <w:szCs w:val="22"/>
        </w:rPr>
        <w:t xml:space="preserve"> and landmarks in three dimensional considerations define the degree of urban legibility</w:t>
      </w:r>
      <w:r w:rsidR="008B405C" w:rsidRPr="00E348A6">
        <w:rPr>
          <w:sz w:val="22"/>
          <w:szCs w:val="22"/>
        </w:rPr>
        <w:t xml:space="preserve"> (Figure 1)</w:t>
      </w:r>
      <w:r w:rsidRPr="00E348A6">
        <w:rPr>
          <w:sz w:val="22"/>
          <w:szCs w:val="22"/>
        </w:rPr>
        <w:t xml:space="preserve"> </w:t>
      </w:r>
      <w:r w:rsidR="00183C3C" w:rsidRPr="00E348A6">
        <w:rPr>
          <w:sz w:val="22"/>
          <w:szCs w:val="22"/>
          <w:lang w:val="en-US"/>
        </w:rPr>
        <w:t>[7]</w:t>
      </w:r>
      <w:r w:rsidRPr="00E348A6">
        <w:rPr>
          <w:sz w:val="22"/>
          <w:szCs w:val="22"/>
        </w:rPr>
        <w:t>.</w:t>
      </w:r>
      <w:r w:rsidR="001852B3" w:rsidRPr="00E348A6">
        <w:rPr>
          <w:sz w:val="22"/>
          <w:szCs w:val="22"/>
        </w:rPr>
        <w:t xml:space="preserve"> Several researches emphasized the importance of spatial configuration in spatial legibility </w:t>
      </w:r>
      <w:r w:rsidR="00183C3C" w:rsidRPr="00E348A6">
        <w:rPr>
          <w:sz w:val="22"/>
          <w:szCs w:val="22"/>
          <w:lang w:val="en-US"/>
        </w:rPr>
        <w:t>[8</w:t>
      </w:r>
      <w:r w:rsidR="008F6905">
        <w:rPr>
          <w:sz w:val="22"/>
          <w:szCs w:val="22"/>
          <w:lang w:val="en-US"/>
        </w:rPr>
        <w:t xml:space="preserve">, </w:t>
      </w:r>
      <w:r w:rsidR="00183C3C" w:rsidRPr="00E348A6">
        <w:rPr>
          <w:sz w:val="22"/>
          <w:szCs w:val="22"/>
          <w:lang w:val="en-US"/>
        </w:rPr>
        <w:t>9</w:t>
      </w:r>
      <w:r w:rsidR="008F6905">
        <w:rPr>
          <w:sz w:val="22"/>
          <w:szCs w:val="22"/>
          <w:lang w:val="en-US"/>
        </w:rPr>
        <w:t xml:space="preserve">, </w:t>
      </w:r>
      <w:r w:rsidR="00820DD0" w:rsidRPr="00E348A6">
        <w:rPr>
          <w:sz w:val="22"/>
          <w:szCs w:val="22"/>
          <w:lang w:val="en-US"/>
        </w:rPr>
        <w:t>10]</w:t>
      </w:r>
      <w:r w:rsidR="001852B3" w:rsidRPr="00E348A6">
        <w:rPr>
          <w:sz w:val="22"/>
          <w:szCs w:val="22"/>
        </w:rPr>
        <w:t>, whereas some other</w:t>
      </w:r>
      <w:r w:rsidR="00C04E0F" w:rsidRPr="00E348A6">
        <w:rPr>
          <w:sz w:val="22"/>
          <w:szCs w:val="22"/>
        </w:rPr>
        <w:t>s</w:t>
      </w:r>
      <w:r w:rsidR="001852B3" w:rsidRPr="00E348A6">
        <w:rPr>
          <w:sz w:val="22"/>
          <w:szCs w:val="22"/>
        </w:rPr>
        <w:t xml:space="preserve"> focused on </w:t>
      </w:r>
      <w:r w:rsidR="00C04E0F" w:rsidRPr="00E348A6">
        <w:rPr>
          <w:sz w:val="22"/>
          <w:szCs w:val="22"/>
        </w:rPr>
        <w:t xml:space="preserve">the </w:t>
      </w:r>
      <w:r w:rsidR="001852B3" w:rsidRPr="00E348A6">
        <w:rPr>
          <w:sz w:val="22"/>
          <w:szCs w:val="22"/>
        </w:rPr>
        <w:t xml:space="preserve">three dimensional landmarks </w:t>
      </w:r>
      <w:r w:rsidR="00820DD0" w:rsidRPr="00E348A6">
        <w:rPr>
          <w:sz w:val="22"/>
          <w:szCs w:val="22"/>
          <w:lang w:val="en-US"/>
        </w:rPr>
        <w:t>[</w:t>
      </w:r>
      <w:r w:rsidR="00576A39">
        <w:rPr>
          <w:sz w:val="22"/>
          <w:szCs w:val="22"/>
          <w:lang w:val="en-US"/>
        </w:rPr>
        <w:t xml:space="preserve">8, </w:t>
      </w:r>
      <w:r w:rsidR="00820DD0" w:rsidRPr="00E348A6">
        <w:rPr>
          <w:sz w:val="22"/>
          <w:szCs w:val="22"/>
          <w:lang w:val="en-US"/>
        </w:rPr>
        <w:t>11</w:t>
      </w:r>
      <w:r w:rsidR="008F6905">
        <w:rPr>
          <w:sz w:val="22"/>
          <w:szCs w:val="22"/>
          <w:lang w:val="en-US"/>
        </w:rPr>
        <w:t xml:space="preserve">, </w:t>
      </w:r>
      <w:r w:rsidR="00820DD0" w:rsidRPr="00E348A6">
        <w:rPr>
          <w:sz w:val="22"/>
          <w:szCs w:val="22"/>
          <w:lang w:val="en-US"/>
        </w:rPr>
        <w:t>12]</w:t>
      </w:r>
      <w:r w:rsidR="001852B3" w:rsidRPr="00E348A6">
        <w:rPr>
          <w:sz w:val="22"/>
          <w:szCs w:val="22"/>
        </w:rPr>
        <w:t>.</w:t>
      </w:r>
      <w:r w:rsidR="00D011F5" w:rsidRPr="00E348A6">
        <w:rPr>
          <w:sz w:val="22"/>
          <w:szCs w:val="22"/>
        </w:rPr>
        <w:t xml:space="preserve"> These studies defined the spatial factors that affect the degree of spatial legibility. On the other hand, spatial legibility is also affected by the character</w:t>
      </w:r>
      <w:r w:rsidR="00793A27" w:rsidRPr="00E348A6">
        <w:rPr>
          <w:sz w:val="22"/>
          <w:szCs w:val="22"/>
        </w:rPr>
        <w:t xml:space="preserve">istics of the user or observer </w:t>
      </w:r>
      <w:r w:rsidR="00793A27" w:rsidRPr="00E348A6">
        <w:rPr>
          <w:sz w:val="22"/>
          <w:szCs w:val="22"/>
          <w:lang w:val="en-US"/>
        </w:rPr>
        <w:t>[7]</w:t>
      </w:r>
      <w:r w:rsidR="00D011F5" w:rsidRPr="00E348A6">
        <w:rPr>
          <w:sz w:val="22"/>
          <w:szCs w:val="22"/>
        </w:rPr>
        <w:t xml:space="preserve">. </w:t>
      </w:r>
      <w:r w:rsidR="00CB5ED8" w:rsidRPr="00E348A6">
        <w:rPr>
          <w:sz w:val="22"/>
          <w:szCs w:val="22"/>
        </w:rPr>
        <w:t>Thus p</w:t>
      </w:r>
      <w:r w:rsidR="00AC230B" w:rsidRPr="00E348A6">
        <w:rPr>
          <w:sz w:val="22"/>
          <w:szCs w:val="22"/>
        </w:rPr>
        <w:t xml:space="preserve">erceived legibility constitutes the subjective part of this duality. </w:t>
      </w:r>
      <w:r w:rsidR="00FF7282" w:rsidRPr="00E348A6">
        <w:rPr>
          <w:sz w:val="22"/>
          <w:szCs w:val="22"/>
        </w:rPr>
        <w:t>For instance, a</w:t>
      </w:r>
      <w:r w:rsidR="00B66AE7" w:rsidRPr="00E348A6">
        <w:rPr>
          <w:sz w:val="22"/>
          <w:szCs w:val="22"/>
        </w:rPr>
        <w:t xml:space="preserve"> research conducted by Herzog and </w:t>
      </w:r>
      <w:proofErr w:type="spellStart"/>
      <w:r w:rsidR="00B66AE7" w:rsidRPr="00E348A6">
        <w:rPr>
          <w:sz w:val="22"/>
          <w:szCs w:val="22"/>
        </w:rPr>
        <w:t>Leverich</w:t>
      </w:r>
      <w:proofErr w:type="spellEnd"/>
      <w:r w:rsidR="00B66AE7" w:rsidRPr="00E348A6">
        <w:rPr>
          <w:sz w:val="22"/>
          <w:szCs w:val="22"/>
        </w:rPr>
        <w:t xml:space="preserve"> </w:t>
      </w:r>
      <w:r w:rsidR="00793A27" w:rsidRPr="00E348A6">
        <w:rPr>
          <w:sz w:val="22"/>
          <w:szCs w:val="22"/>
          <w:lang w:val="en-US"/>
        </w:rPr>
        <w:t>[11]</w:t>
      </w:r>
      <w:r w:rsidR="00B66AE7" w:rsidRPr="00E348A6">
        <w:rPr>
          <w:sz w:val="22"/>
          <w:szCs w:val="22"/>
        </w:rPr>
        <w:t xml:space="preserve"> in </w:t>
      </w:r>
      <w:r w:rsidR="00F10C6A" w:rsidRPr="00E348A6">
        <w:rPr>
          <w:sz w:val="22"/>
          <w:szCs w:val="22"/>
        </w:rPr>
        <w:t>field/</w:t>
      </w:r>
      <w:r w:rsidR="00B66AE7" w:rsidRPr="00E348A6">
        <w:rPr>
          <w:sz w:val="22"/>
          <w:szCs w:val="22"/>
        </w:rPr>
        <w:t xml:space="preserve">forest areas is one of the </w:t>
      </w:r>
      <w:r w:rsidR="00CB5ED8" w:rsidRPr="00E348A6">
        <w:rPr>
          <w:sz w:val="22"/>
          <w:szCs w:val="22"/>
        </w:rPr>
        <w:t>heading</w:t>
      </w:r>
      <w:r w:rsidR="00B66AE7" w:rsidRPr="00E348A6">
        <w:rPr>
          <w:sz w:val="22"/>
          <w:szCs w:val="22"/>
        </w:rPr>
        <w:t xml:space="preserve"> recent and basic studies that directly measure</w:t>
      </w:r>
      <w:r w:rsidR="00F10C6A" w:rsidRPr="00E348A6">
        <w:rPr>
          <w:sz w:val="22"/>
          <w:szCs w:val="22"/>
        </w:rPr>
        <w:t>d</w:t>
      </w:r>
      <w:r w:rsidR="00B66AE7" w:rsidRPr="00E348A6">
        <w:rPr>
          <w:sz w:val="22"/>
          <w:szCs w:val="22"/>
        </w:rPr>
        <w:t xml:space="preserve"> perceived legibility. </w:t>
      </w:r>
      <w:r w:rsidR="00F10C6A" w:rsidRPr="00E348A6">
        <w:rPr>
          <w:sz w:val="22"/>
          <w:szCs w:val="22"/>
        </w:rPr>
        <w:t xml:space="preserve">Herzog and </w:t>
      </w:r>
      <w:proofErr w:type="spellStart"/>
      <w:r w:rsidR="00F10C6A" w:rsidRPr="00E348A6">
        <w:rPr>
          <w:sz w:val="22"/>
          <w:szCs w:val="22"/>
        </w:rPr>
        <w:t>Leverich</w:t>
      </w:r>
      <w:proofErr w:type="spellEnd"/>
      <w:r w:rsidR="00F10C6A" w:rsidRPr="00E348A6">
        <w:rPr>
          <w:sz w:val="22"/>
          <w:szCs w:val="22"/>
        </w:rPr>
        <w:t xml:space="preserve"> </w:t>
      </w:r>
      <w:r w:rsidR="00793A27" w:rsidRPr="00E348A6">
        <w:rPr>
          <w:sz w:val="22"/>
          <w:szCs w:val="22"/>
          <w:lang w:val="en-US"/>
        </w:rPr>
        <w:t>[11]</w:t>
      </w:r>
      <w:r w:rsidR="00F10C6A" w:rsidRPr="00E348A6">
        <w:rPr>
          <w:sz w:val="22"/>
          <w:szCs w:val="22"/>
        </w:rPr>
        <w:t xml:space="preserve"> showed several pictures </w:t>
      </w:r>
      <w:r w:rsidR="00FF7282" w:rsidRPr="00E348A6">
        <w:rPr>
          <w:sz w:val="22"/>
          <w:szCs w:val="22"/>
        </w:rPr>
        <w:t xml:space="preserve">of field/forest settings </w:t>
      </w:r>
      <w:r w:rsidR="00F10C6A" w:rsidRPr="00E348A6">
        <w:rPr>
          <w:sz w:val="22"/>
          <w:szCs w:val="22"/>
        </w:rPr>
        <w:t xml:space="preserve">that represent several levels </w:t>
      </w:r>
      <w:r w:rsidR="009018F6" w:rsidRPr="00E348A6">
        <w:rPr>
          <w:sz w:val="22"/>
          <w:szCs w:val="22"/>
        </w:rPr>
        <w:t xml:space="preserve">of </w:t>
      </w:r>
      <w:r w:rsidR="00A3376C" w:rsidRPr="00E348A6">
        <w:rPr>
          <w:sz w:val="22"/>
          <w:szCs w:val="22"/>
        </w:rPr>
        <w:t>having coherency and landmarks to the participants asking them to evaluate the pictures in terms of coherency, complexity, mystery, legibility, landmarks, and openness. They found that legibility is an independent predictor of preference.</w:t>
      </w:r>
    </w:p>
    <w:p w:rsidR="00720431" w:rsidRPr="00E348A6" w:rsidRDefault="00720431" w:rsidP="007321CD">
      <w:pPr>
        <w:widowControl/>
        <w:autoSpaceDE w:val="0"/>
        <w:autoSpaceDN w:val="0"/>
        <w:adjustRightInd w:val="0"/>
        <w:jc w:val="both"/>
        <w:rPr>
          <w:sz w:val="22"/>
          <w:szCs w:val="22"/>
        </w:rPr>
      </w:pPr>
    </w:p>
    <w:p w:rsidR="009A3ABE" w:rsidRPr="00E348A6" w:rsidRDefault="003A4CD6" w:rsidP="007321CD">
      <w:pPr>
        <w:jc w:val="center"/>
        <w:rPr>
          <w:sz w:val="22"/>
          <w:szCs w:val="22"/>
        </w:rPr>
      </w:pPr>
      <w:r w:rsidRPr="00E348A6">
        <w:rPr>
          <w:noProof/>
          <w:sz w:val="22"/>
          <w:szCs w:val="22"/>
          <w:lang w:val="tr-TR" w:eastAsia="tr-TR"/>
        </w:rPr>
        <w:lastRenderedPageBreak/>
        <w:drawing>
          <wp:inline distT="0" distB="0" distL="0" distR="0">
            <wp:extent cx="4628389" cy="210508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40000"/>
                              </a14:imgEffect>
                            </a14:imgLayer>
                          </a14:imgProps>
                        </a:ext>
                      </a:extLst>
                    </a:blip>
                    <a:srcRect l="23093" t="30807" r="8454" b="13813"/>
                    <a:stretch/>
                  </pic:blipFill>
                  <pic:spPr bwMode="auto">
                    <a:xfrm>
                      <a:off x="0" y="0"/>
                      <a:ext cx="4640824" cy="21107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ABE" w:rsidRPr="00E348A6" w:rsidRDefault="0036351D" w:rsidP="007321CD">
      <w:pPr>
        <w:pStyle w:val="ResimYazs"/>
        <w:spacing w:after="0"/>
        <w:jc w:val="center"/>
        <w:rPr>
          <w:b w:val="0"/>
          <w:i/>
          <w:color w:val="auto"/>
          <w:sz w:val="22"/>
          <w:szCs w:val="22"/>
        </w:rPr>
      </w:pPr>
      <w:r w:rsidRPr="00E348A6">
        <w:rPr>
          <w:sz w:val="22"/>
          <w:szCs w:val="22"/>
        </w:rPr>
        <w:t xml:space="preserve">  </w:t>
      </w:r>
      <w:proofErr w:type="gramStart"/>
      <w:r w:rsidR="009A3ABE" w:rsidRPr="00E348A6">
        <w:rPr>
          <w:b w:val="0"/>
          <w:i/>
          <w:color w:val="auto"/>
          <w:sz w:val="22"/>
          <w:szCs w:val="22"/>
        </w:rPr>
        <w:t>Figure 1</w:t>
      </w:r>
      <w:r w:rsidR="008F6905">
        <w:rPr>
          <w:b w:val="0"/>
          <w:i/>
          <w:color w:val="auto"/>
          <w:sz w:val="22"/>
          <w:szCs w:val="22"/>
        </w:rPr>
        <w:t>.</w:t>
      </w:r>
      <w:proofErr w:type="gramEnd"/>
      <w:r w:rsidR="008F6905">
        <w:rPr>
          <w:b w:val="0"/>
          <w:i/>
          <w:color w:val="auto"/>
          <w:sz w:val="22"/>
          <w:szCs w:val="22"/>
        </w:rPr>
        <w:t xml:space="preserve"> </w:t>
      </w:r>
      <w:r w:rsidR="009A3ABE" w:rsidRPr="00E348A6">
        <w:rPr>
          <w:b w:val="0"/>
          <w:i/>
          <w:color w:val="auto"/>
          <w:sz w:val="22"/>
          <w:szCs w:val="22"/>
        </w:rPr>
        <w:t xml:space="preserve">Components of Spatial </w:t>
      </w:r>
      <w:r w:rsidR="00510D68" w:rsidRPr="00E348A6">
        <w:rPr>
          <w:b w:val="0"/>
          <w:i/>
          <w:color w:val="auto"/>
          <w:sz w:val="22"/>
          <w:szCs w:val="22"/>
        </w:rPr>
        <w:t xml:space="preserve">Legibility </w:t>
      </w:r>
      <w:r w:rsidR="00793A27" w:rsidRPr="00E348A6">
        <w:rPr>
          <w:b w:val="0"/>
          <w:i/>
          <w:color w:val="auto"/>
          <w:sz w:val="22"/>
          <w:szCs w:val="22"/>
        </w:rPr>
        <w:t>[7]</w:t>
      </w:r>
      <w:r w:rsidR="009A3ABE" w:rsidRPr="00E348A6">
        <w:rPr>
          <w:b w:val="0"/>
          <w:i/>
          <w:color w:val="auto"/>
          <w:sz w:val="22"/>
          <w:szCs w:val="22"/>
        </w:rPr>
        <w:t xml:space="preserve"> </w:t>
      </w:r>
    </w:p>
    <w:p w:rsidR="0036351D" w:rsidRPr="00E348A6" w:rsidRDefault="0036351D" w:rsidP="007321CD">
      <w:pPr>
        <w:jc w:val="both"/>
        <w:rPr>
          <w:sz w:val="22"/>
          <w:szCs w:val="22"/>
        </w:rPr>
      </w:pPr>
    </w:p>
    <w:p w:rsidR="00A85B20" w:rsidRPr="00E348A6" w:rsidRDefault="00C155B0" w:rsidP="007321CD">
      <w:pPr>
        <w:shd w:val="clear" w:color="auto" w:fill="FFFFFF"/>
        <w:jc w:val="both"/>
        <w:rPr>
          <w:sz w:val="22"/>
          <w:szCs w:val="22"/>
        </w:rPr>
      </w:pPr>
      <w:r w:rsidRPr="00E348A6">
        <w:rPr>
          <w:sz w:val="22"/>
          <w:szCs w:val="22"/>
        </w:rPr>
        <w:t>Legibility is listed in urban design guides prepared by city councils as one of the urban design principles that enhance quality of urban life together with security</w:t>
      </w:r>
      <w:r w:rsidR="008B405C" w:rsidRPr="00E348A6">
        <w:rPr>
          <w:sz w:val="22"/>
          <w:szCs w:val="22"/>
        </w:rPr>
        <w:t xml:space="preserve"> (</w:t>
      </w:r>
      <w:proofErr w:type="spellStart"/>
      <w:r w:rsidR="008B405C" w:rsidRPr="00E348A6">
        <w:rPr>
          <w:sz w:val="22"/>
          <w:szCs w:val="22"/>
        </w:rPr>
        <w:t>Url</w:t>
      </w:r>
      <w:proofErr w:type="spellEnd"/>
      <w:r w:rsidR="008B405C" w:rsidRPr="00E348A6">
        <w:rPr>
          <w:sz w:val="22"/>
          <w:szCs w:val="22"/>
        </w:rPr>
        <w:t xml:space="preserve"> 1, </w:t>
      </w:r>
      <w:proofErr w:type="spellStart"/>
      <w:r w:rsidR="008B405C" w:rsidRPr="00E348A6">
        <w:rPr>
          <w:sz w:val="22"/>
          <w:szCs w:val="22"/>
        </w:rPr>
        <w:t>Url</w:t>
      </w:r>
      <w:proofErr w:type="spellEnd"/>
      <w:r w:rsidR="008B405C" w:rsidRPr="00E348A6">
        <w:rPr>
          <w:sz w:val="22"/>
          <w:szCs w:val="22"/>
        </w:rPr>
        <w:t xml:space="preserve"> 2)</w:t>
      </w:r>
      <w:r w:rsidRPr="00E348A6">
        <w:rPr>
          <w:sz w:val="22"/>
          <w:szCs w:val="22"/>
        </w:rPr>
        <w:t xml:space="preserve">. </w:t>
      </w:r>
      <w:r w:rsidR="001E2373" w:rsidRPr="00E348A6">
        <w:rPr>
          <w:sz w:val="22"/>
          <w:szCs w:val="22"/>
        </w:rPr>
        <w:t xml:space="preserve">Moreover, </w:t>
      </w:r>
      <w:r w:rsidR="00251A36" w:rsidRPr="00E348A6">
        <w:rPr>
          <w:sz w:val="22"/>
          <w:szCs w:val="22"/>
        </w:rPr>
        <w:t xml:space="preserve">Vanda </w:t>
      </w:r>
      <w:proofErr w:type="spellStart"/>
      <w:r w:rsidR="00251A36" w:rsidRPr="00E348A6">
        <w:rPr>
          <w:sz w:val="22"/>
          <w:szCs w:val="22"/>
        </w:rPr>
        <w:t>Felbab</w:t>
      </w:r>
      <w:proofErr w:type="spellEnd"/>
      <w:r w:rsidR="00251A36" w:rsidRPr="00E348A6">
        <w:rPr>
          <w:sz w:val="22"/>
          <w:szCs w:val="22"/>
        </w:rPr>
        <w:t xml:space="preserve">-Brown, a senior fellow in </w:t>
      </w:r>
      <w:proofErr w:type="spellStart"/>
      <w:r w:rsidR="00251A36" w:rsidRPr="00E348A6">
        <w:rPr>
          <w:sz w:val="22"/>
          <w:szCs w:val="22"/>
        </w:rPr>
        <w:t>Center</w:t>
      </w:r>
      <w:proofErr w:type="spellEnd"/>
      <w:r w:rsidR="00251A36" w:rsidRPr="00E348A6">
        <w:rPr>
          <w:sz w:val="22"/>
          <w:szCs w:val="22"/>
        </w:rPr>
        <w:t xml:space="preserve"> for 21st Century Security and Intelligence, </w:t>
      </w:r>
      <w:r w:rsidR="0036351D" w:rsidRPr="00E348A6">
        <w:rPr>
          <w:sz w:val="22"/>
          <w:szCs w:val="22"/>
        </w:rPr>
        <w:t>Security</w:t>
      </w:r>
      <w:r w:rsidR="00251A36" w:rsidRPr="00E348A6">
        <w:rPr>
          <w:sz w:val="22"/>
          <w:szCs w:val="22"/>
        </w:rPr>
        <w:t xml:space="preserve">, asserts </w:t>
      </w:r>
      <w:r w:rsidR="00631341" w:rsidRPr="00E348A6">
        <w:rPr>
          <w:sz w:val="22"/>
          <w:szCs w:val="22"/>
        </w:rPr>
        <w:t>in h</w:t>
      </w:r>
      <w:r w:rsidR="0058722C" w:rsidRPr="00E348A6">
        <w:rPr>
          <w:sz w:val="22"/>
          <w:szCs w:val="22"/>
        </w:rPr>
        <w:t>er</w:t>
      </w:r>
      <w:r w:rsidR="00631341" w:rsidRPr="00E348A6">
        <w:rPr>
          <w:sz w:val="22"/>
          <w:szCs w:val="22"/>
        </w:rPr>
        <w:t xml:space="preserve"> article </w:t>
      </w:r>
      <w:r w:rsidR="00251A36" w:rsidRPr="00E348A6">
        <w:rPr>
          <w:sz w:val="22"/>
          <w:szCs w:val="22"/>
        </w:rPr>
        <w:t>that urban spaces are the new frontier for international security</w:t>
      </w:r>
      <w:r w:rsidR="008B405C" w:rsidRPr="00E348A6">
        <w:rPr>
          <w:sz w:val="22"/>
          <w:szCs w:val="22"/>
        </w:rPr>
        <w:t xml:space="preserve"> (</w:t>
      </w:r>
      <w:proofErr w:type="spellStart"/>
      <w:r w:rsidR="008B405C" w:rsidRPr="00E348A6">
        <w:rPr>
          <w:sz w:val="22"/>
          <w:szCs w:val="22"/>
        </w:rPr>
        <w:t>Url</w:t>
      </w:r>
      <w:proofErr w:type="spellEnd"/>
      <w:r w:rsidR="008B405C" w:rsidRPr="00E348A6">
        <w:rPr>
          <w:sz w:val="22"/>
          <w:szCs w:val="22"/>
        </w:rPr>
        <w:t xml:space="preserve"> 3)</w:t>
      </w:r>
      <w:r w:rsidR="00251A36" w:rsidRPr="00E348A6">
        <w:rPr>
          <w:sz w:val="22"/>
          <w:szCs w:val="22"/>
        </w:rPr>
        <w:t xml:space="preserve">. </w:t>
      </w:r>
      <w:r w:rsidR="00730119" w:rsidRPr="00E348A6">
        <w:rPr>
          <w:sz w:val="22"/>
          <w:szCs w:val="22"/>
        </w:rPr>
        <w:t>Defining the term of security, Carmona</w:t>
      </w:r>
      <w:r w:rsidR="007C063C" w:rsidRPr="00E348A6">
        <w:rPr>
          <w:sz w:val="22"/>
          <w:szCs w:val="22"/>
        </w:rPr>
        <w:t xml:space="preserve"> and his colleagues</w:t>
      </w:r>
      <w:r w:rsidR="00730119" w:rsidRPr="00E348A6">
        <w:rPr>
          <w:sz w:val="22"/>
          <w:szCs w:val="22"/>
        </w:rPr>
        <w:t xml:space="preserve"> </w:t>
      </w:r>
      <w:r w:rsidR="006D7FCF" w:rsidRPr="00E348A6">
        <w:rPr>
          <w:sz w:val="22"/>
          <w:szCs w:val="22"/>
          <w:lang w:val="en-US"/>
        </w:rPr>
        <w:t>[13]</w:t>
      </w:r>
      <w:r w:rsidR="00730119" w:rsidRPr="00E348A6">
        <w:rPr>
          <w:sz w:val="22"/>
          <w:szCs w:val="22"/>
        </w:rPr>
        <w:t xml:space="preserve"> mention a variety of threads such as crime, terrorism, fast-moving vehicles, air pollution, water contamination, and so on. </w:t>
      </w:r>
      <w:r w:rsidR="006F1C31" w:rsidRPr="00E348A6">
        <w:rPr>
          <w:sz w:val="22"/>
          <w:szCs w:val="22"/>
        </w:rPr>
        <w:t xml:space="preserve">Lack of security or lack of sense of security causing perceptions of danger, fear of victimisation, affect public realm negatively </w:t>
      </w:r>
      <w:r w:rsidR="006D7FCF" w:rsidRPr="00E348A6">
        <w:rPr>
          <w:sz w:val="22"/>
          <w:szCs w:val="22"/>
          <w:lang w:val="en-US"/>
        </w:rPr>
        <w:t>[13]</w:t>
      </w:r>
      <w:r w:rsidR="006F1C31" w:rsidRPr="00E348A6">
        <w:rPr>
          <w:sz w:val="22"/>
          <w:szCs w:val="22"/>
        </w:rPr>
        <w:t xml:space="preserve">. </w:t>
      </w:r>
      <w:r w:rsidR="00A35F14" w:rsidRPr="00E348A6">
        <w:rPr>
          <w:sz w:val="22"/>
          <w:szCs w:val="22"/>
        </w:rPr>
        <w:t>Several studies focused on the relationship between the physical and visual characteristics of</w:t>
      </w:r>
      <w:r w:rsidR="001A6DA6" w:rsidRPr="00E348A6">
        <w:rPr>
          <w:sz w:val="22"/>
          <w:szCs w:val="22"/>
        </w:rPr>
        <w:t xml:space="preserve"> streets and sense of security </w:t>
      </w:r>
      <w:r w:rsidR="001A6DA6" w:rsidRPr="00E348A6">
        <w:rPr>
          <w:sz w:val="22"/>
          <w:szCs w:val="22"/>
          <w:lang w:val="en-US"/>
        </w:rPr>
        <w:t>[14</w:t>
      </w:r>
      <w:r w:rsidR="008F6905">
        <w:rPr>
          <w:sz w:val="22"/>
          <w:szCs w:val="22"/>
          <w:lang w:val="en-US"/>
        </w:rPr>
        <w:t xml:space="preserve">, </w:t>
      </w:r>
      <w:r w:rsidR="001A6DA6" w:rsidRPr="00E348A6">
        <w:rPr>
          <w:sz w:val="22"/>
          <w:szCs w:val="22"/>
          <w:lang w:val="en-US"/>
        </w:rPr>
        <w:t>15]</w:t>
      </w:r>
      <w:r w:rsidR="00C4744A" w:rsidRPr="00E348A6">
        <w:rPr>
          <w:sz w:val="22"/>
          <w:szCs w:val="22"/>
        </w:rPr>
        <w:t>.</w:t>
      </w:r>
      <w:r w:rsidR="00A35F14" w:rsidRPr="00E348A6">
        <w:rPr>
          <w:sz w:val="22"/>
          <w:szCs w:val="22"/>
        </w:rPr>
        <w:t xml:space="preserve">  </w:t>
      </w:r>
      <w:r w:rsidR="00ED6EA0" w:rsidRPr="00E348A6">
        <w:rPr>
          <w:sz w:val="22"/>
          <w:szCs w:val="22"/>
        </w:rPr>
        <w:t xml:space="preserve">Some studies concentrate </w:t>
      </w:r>
      <w:r w:rsidR="00A35F14" w:rsidRPr="00E348A6">
        <w:rPr>
          <w:sz w:val="22"/>
          <w:szCs w:val="22"/>
        </w:rPr>
        <w:t xml:space="preserve">specifically for instance, </w:t>
      </w:r>
      <w:r w:rsidR="00ED6EA0" w:rsidRPr="00E348A6">
        <w:rPr>
          <w:sz w:val="22"/>
          <w:szCs w:val="22"/>
        </w:rPr>
        <w:t>on the effects of greenery in urban space on the se</w:t>
      </w:r>
      <w:r w:rsidR="0058722C" w:rsidRPr="00E348A6">
        <w:rPr>
          <w:sz w:val="22"/>
          <w:szCs w:val="22"/>
        </w:rPr>
        <w:t>nse of security and they revealed</w:t>
      </w:r>
      <w:r w:rsidR="00ED6EA0" w:rsidRPr="00E348A6">
        <w:rPr>
          <w:sz w:val="22"/>
          <w:szCs w:val="22"/>
        </w:rPr>
        <w:t xml:space="preserve"> that in greenery areas, people feel safe</w:t>
      </w:r>
      <w:r w:rsidR="0058722C" w:rsidRPr="00E348A6">
        <w:rPr>
          <w:sz w:val="22"/>
          <w:szCs w:val="22"/>
        </w:rPr>
        <w:t>r</w:t>
      </w:r>
      <w:r w:rsidR="001A6DA6" w:rsidRPr="00E348A6">
        <w:rPr>
          <w:sz w:val="22"/>
          <w:szCs w:val="22"/>
        </w:rPr>
        <w:t xml:space="preserve"> </w:t>
      </w:r>
      <w:r w:rsidR="001A6DA6" w:rsidRPr="00E348A6">
        <w:rPr>
          <w:sz w:val="22"/>
          <w:szCs w:val="22"/>
          <w:lang w:val="en-US"/>
        </w:rPr>
        <w:t>[16</w:t>
      </w:r>
      <w:r w:rsidR="008F6905">
        <w:rPr>
          <w:sz w:val="22"/>
          <w:szCs w:val="22"/>
          <w:lang w:val="en-US"/>
        </w:rPr>
        <w:t xml:space="preserve">, </w:t>
      </w:r>
      <w:r w:rsidR="001A6DA6" w:rsidRPr="00E348A6">
        <w:rPr>
          <w:sz w:val="22"/>
          <w:szCs w:val="22"/>
          <w:lang w:val="en-US"/>
        </w:rPr>
        <w:t>17]</w:t>
      </w:r>
      <w:r w:rsidR="00ED6EA0" w:rsidRPr="00E348A6">
        <w:rPr>
          <w:sz w:val="22"/>
          <w:szCs w:val="22"/>
        </w:rPr>
        <w:t>,</w:t>
      </w:r>
      <w:r w:rsidR="00C4744A" w:rsidRPr="00E348A6">
        <w:rPr>
          <w:sz w:val="22"/>
          <w:szCs w:val="22"/>
        </w:rPr>
        <w:t xml:space="preserve"> others examined the effect of being legible for spaces on the perceived security </w:t>
      </w:r>
      <w:r w:rsidR="001A6DA6" w:rsidRPr="00E348A6">
        <w:rPr>
          <w:sz w:val="22"/>
          <w:szCs w:val="22"/>
          <w:lang w:val="en-US"/>
        </w:rPr>
        <w:t>[18] [19]</w:t>
      </w:r>
      <w:r w:rsidR="002F3FB7" w:rsidRPr="00E348A6">
        <w:rPr>
          <w:sz w:val="22"/>
          <w:szCs w:val="22"/>
        </w:rPr>
        <w:t xml:space="preserve">. </w:t>
      </w:r>
    </w:p>
    <w:p w:rsidR="002F3FB7" w:rsidRPr="00E348A6" w:rsidRDefault="002F3FB7" w:rsidP="007321CD">
      <w:pPr>
        <w:widowControl/>
        <w:shd w:val="clear" w:color="auto" w:fill="FFFFFF"/>
        <w:jc w:val="both"/>
        <w:rPr>
          <w:sz w:val="22"/>
          <w:szCs w:val="22"/>
        </w:rPr>
      </w:pPr>
    </w:p>
    <w:p w:rsidR="00A822FB" w:rsidRPr="00E348A6" w:rsidRDefault="00ED6EA0" w:rsidP="007321CD">
      <w:pPr>
        <w:widowControl/>
        <w:shd w:val="clear" w:color="auto" w:fill="FFFFFF"/>
        <w:jc w:val="both"/>
        <w:rPr>
          <w:rFonts w:eastAsia="Times New Roman"/>
          <w:sz w:val="22"/>
          <w:szCs w:val="22"/>
          <w:lang w:eastAsia="tr-TR"/>
        </w:rPr>
      </w:pPr>
      <w:r w:rsidRPr="00E348A6">
        <w:rPr>
          <w:sz w:val="22"/>
          <w:szCs w:val="22"/>
        </w:rPr>
        <w:t xml:space="preserve">In research literature, urban security is frequently associated with the phenomenon of the amount of people-on-the-streets </w:t>
      </w:r>
      <w:r w:rsidR="000A2296" w:rsidRPr="00E348A6">
        <w:rPr>
          <w:sz w:val="22"/>
          <w:szCs w:val="22"/>
          <w:lang w:val="en-US"/>
        </w:rPr>
        <w:t>[4</w:t>
      </w:r>
      <w:r w:rsidR="008F6905">
        <w:rPr>
          <w:sz w:val="22"/>
          <w:szCs w:val="22"/>
          <w:lang w:val="en-US"/>
        </w:rPr>
        <w:t xml:space="preserve">, 5, </w:t>
      </w:r>
      <w:r w:rsidR="000A2296" w:rsidRPr="00E348A6">
        <w:rPr>
          <w:sz w:val="22"/>
          <w:szCs w:val="22"/>
          <w:lang w:val="en-US"/>
        </w:rPr>
        <w:t>20</w:t>
      </w:r>
      <w:r w:rsidR="008F6905">
        <w:rPr>
          <w:sz w:val="22"/>
          <w:szCs w:val="22"/>
          <w:lang w:val="en-US"/>
        </w:rPr>
        <w:t xml:space="preserve">, </w:t>
      </w:r>
      <w:r w:rsidR="000A2296" w:rsidRPr="00E348A6">
        <w:rPr>
          <w:sz w:val="22"/>
          <w:szCs w:val="22"/>
          <w:lang w:val="en-US"/>
        </w:rPr>
        <w:t>21</w:t>
      </w:r>
      <w:r w:rsidR="008F6905">
        <w:rPr>
          <w:sz w:val="22"/>
          <w:szCs w:val="22"/>
          <w:lang w:val="en-US"/>
        </w:rPr>
        <w:t xml:space="preserve">, </w:t>
      </w:r>
      <w:proofErr w:type="gramStart"/>
      <w:r w:rsidR="008F6905">
        <w:rPr>
          <w:sz w:val="22"/>
          <w:szCs w:val="22"/>
          <w:lang w:val="en-US"/>
        </w:rPr>
        <w:t>2</w:t>
      </w:r>
      <w:r w:rsidR="005B3D9B" w:rsidRPr="00E348A6">
        <w:rPr>
          <w:sz w:val="22"/>
          <w:szCs w:val="22"/>
          <w:lang w:val="en-US"/>
        </w:rPr>
        <w:t>2</w:t>
      </w:r>
      <w:proofErr w:type="gramEnd"/>
      <w:r w:rsidR="005B3D9B" w:rsidRPr="00E348A6">
        <w:rPr>
          <w:sz w:val="22"/>
          <w:szCs w:val="22"/>
          <w:lang w:val="en-US"/>
        </w:rPr>
        <w:t>]</w:t>
      </w:r>
      <w:r w:rsidRPr="00E348A6">
        <w:rPr>
          <w:sz w:val="22"/>
          <w:szCs w:val="22"/>
        </w:rPr>
        <w:t xml:space="preserve">. </w:t>
      </w:r>
      <w:r w:rsidR="00730119" w:rsidRPr="00E348A6">
        <w:rPr>
          <w:sz w:val="22"/>
          <w:szCs w:val="22"/>
        </w:rPr>
        <w:t xml:space="preserve">Urban spaces tend to have a potential to become secure when they promote some degree of user movement </w:t>
      </w:r>
      <w:r w:rsidR="00C03868" w:rsidRPr="00E348A6">
        <w:rPr>
          <w:sz w:val="22"/>
          <w:szCs w:val="22"/>
          <w:lang w:val="en-US"/>
        </w:rPr>
        <w:t>[9]</w:t>
      </w:r>
      <w:r w:rsidR="00730119" w:rsidRPr="00E348A6">
        <w:rPr>
          <w:sz w:val="22"/>
          <w:szCs w:val="22"/>
        </w:rPr>
        <w:t xml:space="preserve">. </w:t>
      </w:r>
      <w:r w:rsidR="004D0C75" w:rsidRPr="00E348A6">
        <w:rPr>
          <w:sz w:val="22"/>
          <w:szCs w:val="22"/>
        </w:rPr>
        <w:t>For instance, space syntax theory suggests that if the spaces integrate to eachother in an urban setting, the users get encourage</w:t>
      </w:r>
      <w:r w:rsidR="0058722C" w:rsidRPr="00E348A6">
        <w:rPr>
          <w:sz w:val="22"/>
          <w:szCs w:val="22"/>
        </w:rPr>
        <w:t>ment</w:t>
      </w:r>
      <w:r w:rsidR="004D0C75" w:rsidRPr="00E348A6">
        <w:rPr>
          <w:sz w:val="22"/>
          <w:szCs w:val="22"/>
        </w:rPr>
        <w:t xml:space="preserve"> to move through it </w:t>
      </w:r>
      <w:r w:rsidR="00C03868" w:rsidRPr="00E348A6">
        <w:rPr>
          <w:sz w:val="22"/>
          <w:szCs w:val="22"/>
          <w:lang w:val="en-US"/>
        </w:rPr>
        <w:t>[23]</w:t>
      </w:r>
      <w:r w:rsidR="004D0C75" w:rsidRPr="00E348A6">
        <w:rPr>
          <w:sz w:val="22"/>
          <w:szCs w:val="22"/>
        </w:rPr>
        <w:t xml:space="preserve">. </w:t>
      </w:r>
      <w:r w:rsidR="00ED00BF" w:rsidRPr="00E348A6">
        <w:rPr>
          <w:sz w:val="22"/>
          <w:szCs w:val="22"/>
        </w:rPr>
        <w:t>Kevin Lynch</w:t>
      </w:r>
      <w:r w:rsidR="00C03868" w:rsidRPr="00E348A6">
        <w:rPr>
          <w:sz w:val="22"/>
          <w:szCs w:val="22"/>
        </w:rPr>
        <w:t xml:space="preserve"> </w:t>
      </w:r>
      <w:r w:rsidR="00C03868" w:rsidRPr="00E348A6">
        <w:rPr>
          <w:sz w:val="22"/>
          <w:szCs w:val="22"/>
          <w:lang w:val="en-US"/>
        </w:rPr>
        <w:t>[3]</w:t>
      </w:r>
      <w:r w:rsidR="00ED00BF" w:rsidRPr="00E348A6">
        <w:rPr>
          <w:sz w:val="22"/>
          <w:szCs w:val="22"/>
        </w:rPr>
        <w:t>, seemed not mentioning the importance of pedestrian movement directly, concentrated</w:t>
      </w:r>
      <w:r w:rsidR="004D0C75" w:rsidRPr="00E348A6">
        <w:rPr>
          <w:sz w:val="22"/>
          <w:szCs w:val="22"/>
        </w:rPr>
        <w:t xml:space="preserve"> </w:t>
      </w:r>
      <w:r w:rsidR="00ED00BF" w:rsidRPr="00E348A6">
        <w:rPr>
          <w:sz w:val="22"/>
          <w:szCs w:val="22"/>
        </w:rPr>
        <w:t xml:space="preserve">on a related concept: imageability of a safe urban space. He notes that: </w:t>
      </w:r>
      <w:r w:rsidR="00ED00BF" w:rsidRPr="00E348A6">
        <w:rPr>
          <w:i/>
          <w:sz w:val="22"/>
          <w:szCs w:val="22"/>
        </w:rPr>
        <w:t>“A good environmental image gives its possessor an important sense of emotional security”</w:t>
      </w:r>
      <w:r w:rsidR="00ED00BF" w:rsidRPr="00E348A6">
        <w:rPr>
          <w:sz w:val="22"/>
          <w:szCs w:val="22"/>
        </w:rPr>
        <w:t xml:space="preserve"> </w:t>
      </w:r>
      <w:r w:rsidR="00C03868" w:rsidRPr="00E348A6">
        <w:rPr>
          <w:sz w:val="22"/>
          <w:szCs w:val="22"/>
          <w:lang w:val="en-US"/>
        </w:rPr>
        <w:t>[3:4]</w:t>
      </w:r>
      <w:r w:rsidR="008029A1" w:rsidRPr="00E348A6">
        <w:rPr>
          <w:sz w:val="22"/>
          <w:szCs w:val="22"/>
        </w:rPr>
        <w:t>.</w:t>
      </w:r>
      <w:r w:rsidR="00A822FB" w:rsidRPr="00E348A6">
        <w:rPr>
          <w:sz w:val="22"/>
          <w:szCs w:val="22"/>
        </w:rPr>
        <w:t xml:space="preserve"> Imageability is one of the related concepts to le</w:t>
      </w:r>
      <w:r w:rsidR="00C03868" w:rsidRPr="00E348A6">
        <w:rPr>
          <w:sz w:val="22"/>
          <w:szCs w:val="22"/>
        </w:rPr>
        <w:t xml:space="preserve">gibility as indicated by Lynch </w:t>
      </w:r>
      <w:r w:rsidR="00C03868" w:rsidRPr="00E348A6">
        <w:rPr>
          <w:sz w:val="22"/>
          <w:szCs w:val="22"/>
          <w:lang w:val="en-US"/>
        </w:rPr>
        <w:t>[3]</w:t>
      </w:r>
      <w:r w:rsidR="00A822FB" w:rsidRPr="00E348A6">
        <w:rPr>
          <w:sz w:val="22"/>
          <w:szCs w:val="22"/>
        </w:rPr>
        <w:t xml:space="preserve">. Thus it </w:t>
      </w:r>
      <w:r w:rsidR="0058722C" w:rsidRPr="00E348A6">
        <w:rPr>
          <w:sz w:val="22"/>
          <w:szCs w:val="22"/>
        </w:rPr>
        <w:t xml:space="preserve">is </w:t>
      </w:r>
      <w:r w:rsidR="00A822FB" w:rsidRPr="00E348A6">
        <w:rPr>
          <w:sz w:val="22"/>
          <w:szCs w:val="22"/>
        </w:rPr>
        <w:t xml:space="preserve">possible to conclude that legibility affects the sense of security (emotional security). </w:t>
      </w:r>
    </w:p>
    <w:p w:rsidR="008029A1" w:rsidRPr="00E348A6" w:rsidRDefault="008029A1" w:rsidP="007321CD">
      <w:pPr>
        <w:shd w:val="clear" w:color="auto" w:fill="FFFFFF"/>
        <w:jc w:val="both"/>
        <w:rPr>
          <w:sz w:val="22"/>
          <w:szCs w:val="22"/>
        </w:rPr>
      </w:pPr>
    </w:p>
    <w:p w:rsidR="008029A1" w:rsidRPr="00E348A6" w:rsidRDefault="00D17286" w:rsidP="007321CD">
      <w:pPr>
        <w:shd w:val="clear" w:color="auto" w:fill="FFFFFF"/>
        <w:jc w:val="both"/>
        <w:rPr>
          <w:sz w:val="22"/>
          <w:szCs w:val="22"/>
        </w:rPr>
      </w:pPr>
      <w:r w:rsidRPr="00E348A6">
        <w:rPr>
          <w:sz w:val="22"/>
          <w:szCs w:val="22"/>
        </w:rPr>
        <w:t xml:space="preserve">In a streetscape level, </w:t>
      </w:r>
      <w:r w:rsidR="00591AAC" w:rsidRPr="00E348A6">
        <w:rPr>
          <w:sz w:val="22"/>
          <w:szCs w:val="22"/>
        </w:rPr>
        <w:t xml:space="preserve">legibility related features of a street can be considered together with walkability or a desire to walk in a certain street. Thus sense of security through a street and the factors that make a street preferable by a user to walk through </w:t>
      </w:r>
      <w:r w:rsidR="0058722C" w:rsidRPr="00E348A6">
        <w:rPr>
          <w:sz w:val="22"/>
          <w:szCs w:val="22"/>
        </w:rPr>
        <w:t xml:space="preserve">it </w:t>
      </w:r>
      <w:r w:rsidR="00591AAC" w:rsidRPr="00E348A6">
        <w:rPr>
          <w:sz w:val="22"/>
          <w:szCs w:val="22"/>
        </w:rPr>
        <w:t>may be determined by the capacity of being spatially legible</w:t>
      </w:r>
      <w:r w:rsidR="00BC2937" w:rsidRPr="00E348A6">
        <w:rPr>
          <w:sz w:val="22"/>
          <w:szCs w:val="22"/>
        </w:rPr>
        <w:t xml:space="preserve"> </w:t>
      </w:r>
      <w:r w:rsidR="00BC2937" w:rsidRPr="00E348A6">
        <w:rPr>
          <w:sz w:val="22"/>
          <w:szCs w:val="22"/>
          <w:lang w:val="en-US"/>
        </w:rPr>
        <w:t>[24]</w:t>
      </w:r>
      <w:r w:rsidR="00591AAC" w:rsidRPr="00E348A6">
        <w:rPr>
          <w:sz w:val="22"/>
          <w:szCs w:val="22"/>
        </w:rPr>
        <w:t xml:space="preserve">. </w:t>
      </w:r>
      <w:r w:rsidR="003C5C52" w:rsidRPr="00E348A6">
        <w:rPr>
          <w:sz w:val="22"/>
          <w:szCs w:val="22"/>
        </w:rPr>
        <w:t xml:space="preserve">The metaphor in </w:t>
      </w:r>
      <w:r w:rsidR="00E05E4F" w:rsidRPr="00E348A6">
        <w:rPr>
          <w:sz w:val="22"/>
          <w:szCs w:val="22"/>
        </w:rPr>
        <w:t xml:space="preserve">“broken window theory” developed by James Q. Wilson and George </w:t>
      </w:r>
      <w:proofErr w:type="spellStart"/>
      <w:r w:rsidR="00E05E4F" w:rsidRPr="00E348A6">
        <w:rPr>
          <w:sz w:val="22"/>
          <w:szCs w:val="22"/>
        </w:rPr>
        <w:t>Kelling</w:t>
      </w:r>
      <w:proofErr w:type="spellEnd"/>
      <w:r w:rsidR="00E05E4F" w:rsidRPr="00E348A6">
        <w:rPr>
          <w:sz w:val="22"/>
          <w:szCs w:val="22"/>
        </w:rPr>
        <w:t xml:space="preserve"> in 1982</w:t>
      </w:r>
      <w:r w:rsidR="003E0B40" w:rsidRPr="00E348A6">
        <w:rPr>
          <w:sz w:val="22"/>
          <w:szCs w:val="22"/>
        </w:rPr>
        <w:t xml:space="preserve"> (</w:t>
      </w:r>
      <w:proofErr w:type="spellStart"/>
      <w:r w:rsidR="008B405C" w:rsidRPr="00E348A6">
        <w:rPr>
          <w:sz w:val="22"/>
          <w:szCs w:val="22"/>
        </w:rPr>
        <w:t>Url</w:t>
      </w:r>
      <w:proofErr w:type="spellEnd"/>
      <w:r w:rsidR="008B405C" w:rsidRPr="00E348A6">
        <w:rPr>
          <w:sz w:val="22"/>
          <w:szCs w:val="22"/>
        </w:rPr>
        <w:t xml:space="preserve"> 4</w:t>
      </w:r>
      <w:r w:rsidR="003E0B40" w:rsidRPr="00E348A6">
        <w:rPr>
          <w:sz w:val="22"/>
          <w:szCs w:val="22"/>
        </w:rPr>
        <w:t xml:space="preserve">) </w:t>
      </w:r>
      <w:r w:rsidR="003C5C52" w:rsidRPr="00E348A6">
        <w:rPr>
          <w:sz w:val="22"/>
          <w:szCs w:val="22"/>
        </w:rPr>
        <w:t xml:space="preserve">indicates the importance of well-designed and sustained urban space in reducing the rates of crime in a setting. As one of the urban design principles, imageability and legibility may reduce the potential of crime in an urban space reviving a sense of security. </w:t>
      </w:r>
      <w:r w:rsidR="00E05E4F" w:rsidRPr="00E348A6">
        <w:rPr>
          <w:sz w:val="22"/>
          <w:szCs w:val="22"/>
        </w:rPr>
        <w:t xml:space="preserve"> </w:t>
      </w:r>
    </w:p>
    <w:p w:rsidR="00BC2937" w:rsidRPr="00E348A6" w:rsidRDefault="00BC2937" w:rsidP="007321CD">
      <w:pPr>
        <w:shd w:val="clear" w:color="auto" w:fill="FFFFFF"/>
        <w:jc w:val="both"/>
        <w:rPr>
          <w:sz w:val="22"/>
          <w:szCs w:val="22"/>
        </w:rPr>
      </w:pPr>
    </w:p>
    <w:p w:rsidR="0036351D" w:rsidRPr="00E348A6" w:rsidRDefault="000B69B0" w:rsidP="007321CD">
      <w:pPr>
        <w:rPr>
          <w:b/>
          <w:sz w:val="22"/>
          <w:szCs w:val="22"/>
        </w:rPr>
      </w:pPr>
      <w:r w:rsidRPr="00E348A6">
        <w:rPr>
          <w:b/>
          <w:sz w:val="22"/>
          <w:szCs w:val="22"/>
        </w:rPr>
        <w:t>3</w:t>
      </w:r>
      <w:r w:rsidR="00FB544F" w:rsidRPr="00E348A6">
        <w:rPr>
          <w:b/>
          <w:sz w:val="22"/>
          <w:szCs w:val="22"/>
        </w:rPr>
        <w:t>. METHODOLOGY</w:t>
      </w:r>
    </w:p>
    <w:p w:rsidR="0036351D" w:rsidRPr="00E348A6" w:rsidRDefault="000B69B0" w:rsidP="007321CD">
      <w:pPr>
        <w:rPr>
          <w:b/>
          <w:sz w:val="22"/>
          <w:szCs w:val="22"/>
        </w:rPr>
      </w:pPr>
      <w:r w:rsidRPr="00E348A6">
        <w:rPr>
          <w:b/>
          <w:sz w:val="22"/>
          <w:szCs w:val="22"/>
        </w:rPr>
        <w:t>3</w:t>
      </w:r>
      <w:r w:rsidR="0036351D" w:rsidRPr="00E348A6">
        <w:rPr>
          <w:b/>
          <w:sz w:val="22"/>
          <w:szCs w:val="22"/>
        </w:rPr>
        <w:t>.1. Research Area</w:t>
      </w:r>
    </w:p>
    <w:p w:rsidR="00747D42" w:rsidRPr="00E348A6" w:rsidRDefault="0036351D" w:rsidP="007321CD">
      <w:pPr>
        <w:shd w:val="clear" w:color="auto" w:fill="FFFFFF"/>
        <w:jc w:val="both"/>
        <w:rPr>
          <w:sz w:val="22"/>
          <w:szCs w:val="22"/>
        </w:rPr>
      </w:pPr>
      <w:r w:rsidRPr="00E348A6">
        <w:rPr>
          <w:sz w:val="22"/>
          <w:szCs w:val="22"/>
        </w:rPr>
        <w:t xml:space="preserve">The aim of this research is investigating relationship between city legibility and sense of security </w:t>
      </w:r>
      <w:r w:rsidR="0087631D" w:rsidRPr="00E348A6">
        <w:rPr>
          <w:sz w:val="22"/>
          <w:szCs w:val="22"/>
        </w:rPr>
        <w:t>via</w:t>
      </w:r>
      <w:r w:rsidRPr="00E348A6">
        <w:rPr>
          <w:sz w:val="22"/>
          <w:szCs w:val="22"/>
        </w:rPr>
        <w:t xml:space="preserve"> streets of </w:t>
      </w:r>
      <w:proofErr w:type="spellStart"/>
      <w:r w:rsidRPr="00E348A6">
        <w:rPr>
          <w:sz w:val="22"/>
          <w:szCs w:val="22"/>
        </w:rPr>
        <w:t>Hasköy</w:t>
      </w:r>
      <w:proofErr w:type="spellEnd"/>
      <w:r w:rsidRPr="00E348A6">
        <w:rPr>
          <w:sz w:val="22"/>
          <w:szCs w:val="22"/>
        </w:rPr>
        <w:t xml:space="preserve"> District, </w:t>
      </w:r>
      <w:proofErr w:type="spellStart"/>
      <w:r w:rsidRPr="00E348A6">
        <w:rPr>
          <w:sz w:val="22"/>
          <w:szCs w:val="22"/>
        </w:rPr>
        <w:t>İstanbul</w:t>
      </w:r>
      <w:proofErr w:type="spellEnd"/>
      <w:r w:rsidR="0058722C" w:rsidRPr="00E348A6">
        <w:rPr>
          <w:sz w:val="22"/>
          <w:szCs w:val="22"/>
        </w:rPr>
        <w:t xml:space="preserve"> (Figure 2)</w:t>
      </w:r>
      <w:r w:rsidRPr="00E348A6">
        <w:rPr>
          <w:sz w:val="22"/>
          <w:szCs w:val="22"/>
        </w:rPr>
        <w:t>.</w:t>
      </w:r>
      <w:r w:rsidR="00734CEE" w:rsidRPr="00E348A6">
        <w:rPr>
          <w:sz w:val="22"/>
          <w:szCs w:val="22"/>
        </w:rPr>
        <w:t xml:space="preserve"> The area was famous with its gardens during the Byzantine and Ottoman Period. By the 1980s, industrialization and rapid urbanization brought many problems to the area. </w:t>
      </w:r>
      <w:r w:rsidRPr="00E348A6">
        <w:rPr>
          <w:sz w:val="22"/>
          <w:szCs w:val="22"/>
        </w:rPr>
        <w:t>The</w:t>
      </w:r>
      <w:r w:rsidR="00734CEE" w:rsidRPr="00E348A6">
        <w:rPr>
          <w:sz w:val="22"/>
          <w:szCs w:val="22"/>
        </w:rPr>
        <w:t>refore, the</w:t>
      </w:r>
      <w:r w:rsidRPr="00E348A6">
        <w:rPr>
          <w:sz w:val="22"/>
          <w:szCs w:val="22"/>
        </w:rPr>
        <w:t xml:space="preserve"> study field selected</w:t>
      </w:r>
      <w:r w:rsidR="00734CEE" w:rsidRPr="00E348A6">
        <w:rPr>
          <w:sz w:val="22"/>
          <w:szCs w:val="22"/>
        </w:rPr>
        <w:t xml:space="preserve"> in </w:t>
      </w:r>
      <w:proofErr w:type="spellStart"/>
      <w:r w:rsidR="00734CEE" w:rsidRPr="00E348A6">
        <w:rPr>
          <w:sz w:val="22"/>
          <w:szCs w:val="22"/>
        </w:rPr>
        <w:t>Hasköy</w:t>
      </w:r>
      <w:proofErr w:type="spellEnd"/>
      <w:r w:rsidR="005866F7" w:rsidRPr="00E348A6">
        <w:rPr>
          <w:sz w:val="22"/>
          <w:szCs w:val="22"/>
        </w:rPr>
        <w:t xml:space="preserve"> that</w:t>
      </w:r>
      <w:r w:rsidRPr="00E348A6">
        <w:rPr>
          <w:sz w:val="22"/>
          <w:szCs w:val="22"/>
        </w:rPr>
        <w:t xml:space="preserve"> includes ongoing changes, historical structures, industrial and residential usages, and good view of Golden Horn of </w:t>
      </w:r>
      <w:proofErr w:type="spellStart"/>
      <w:r w:rsidRPr="00E348A6">
        <w:rPr>
          <w:sz w:val="22"/>
          <w:szCs w:val="22"/>
        </w:rPr>
        <w:t>İstanbul</w:t>
      </w:r>
      <w:proofErr w:type="spellEnd"/>
      <w:r w:rsidR="00137B58" w:rsidRPr="00E348A6">
        <w:rPr>
          <w:sz w:val="22"/>
          <w:szCs w:val="22"/>
        </w:rPr>
        <w:t xml:space="preserve"> (Figure 3</w:t>
      </w:r>
      <w:r w:rsidR="008F6905">
        <w:rPr>
          <w:sz w:val="22"/>
          <w:szCs w:val="22"/>
        </w:rPr>
        <w:t>,</w:t>
      </w:r>
      <w:r w:rsidR="00493D2F" w:rsidRPr="00E348A6">
        <w:rPr>
          <w:sz w:val="22"/>
          <w:szCs w:val="22"/>
        </w:rPr>
        <w:t xml:space="preserve"> 4</w:t>
      </w:r>
      <w:r w:rsidR="008F6905">
        <w:rPr>
          <w:sz w:val="22"/>
          <w:szCs w:val="22"/>
        </w:rPr>
        <w:t xml:space="preserve">, </w:t>
      </w:r>
      <w:r w:rsidR="005D0F9B" w:rsidRPr="00E348A6">
        <w:rPr>
          <w:sz w:val="22"/>
          <w:szCs w:val="22"/>
        </w:rPr>
        <w:t>5)</w:t>
      </w:r>
      <w:r w:rsidRPr="00E348A6">
        <w:rPr>
          <w:sz w:val="22"/>
          <w:szCs w:val="22"/>
        </w:rPr>
        <w:t xml:space="preserve">. Therefore, streets of the area have several views for investigation. </w:t>
      </w:r>
    </w:p>
    <w:p w:rsidR="009C1431" w:rsidRPr="00E348A6" w:rsidRDefault="009C1431" w:rsidP="007321CD">
      <w:pPr>
        <w:shd w:val="clear" w:color="auto" w:fill="FFFFFF"/>
        <w:jc w:val="both"/>
        <w:rPr>
          <w:sz w:val="22"/>
          <w:szCs w:val="22"/>
        </w:rPr>
      </w:pPr>
    </w:p>
    <w:p w:rsidR="008C6533" w:rsidRPr="00E348A6" w:rsidRDefault="00846FC5" w:rsidP="007321CD">
      <w:pPr>
        <w:jc w:val="center"/>
        <w:rPr>
          <w:sz w:val="22"/>
          <w:szCs w:val="22"/>
        </w:rPr>
      </w:pPr>
      <w:r>
        <w:rPr>
          <w:noProof/>
          <w:sz w:val="22"/>
          <w:szCs w:val="22"/>
          <w:lang w:val="tr-TR" w:eastAsia="tr-TR"/>
        </w:rPr>
        <w:lastRenderedPageBreak/>
        <w:pict>
          <v:oval id="Oval 53" o:spid="_x0000_s1026" style="position:absolute;left:0;text-align:left;margin-left:202.25pt;margin-top:103.65pt;width:8.05pt;height:8.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" fillcolor="black [3213]" strokecolor="black [3213]" strokeweight="1.5pt">
            <v:textbox>
              <w:txbxContent>
                <w:p w:rsidR="00B25D6E" w:rsidRPr="009C1431" w:rsidRDefault="00B25D6E">
                  <w:pPr>
                    <w:rPr>
                      <w:lang w:val="tr-TR"/>
                    </w:rPr>
                  </w:pPr>
                </w:p>
              </w:txbxContent>
            </v:textbox>
          </v:oval>
        </w:pict>
      </w:r>
      <w:r w:rsidR="00536B2A" w:rsidRPr="00E348A6">
        <w:rPr>
          <w:noProof/>
          <w:sz w:val="22"/>
          <w:szCs w:val="22"/>
          <w:lang w:val="tr-TR" w:eastAsia="tr-TR"/>
        </w:rPr>
        <w:drawing>
          <wp:inline distT="0" distB="0" distL="0" distR="0">
            <wp:extent cx="3303905" cy="2359933"/>
            <wp:effectExtent l="19050" t="0" r="0" b="0"/>
            <wp:docPr id="13" name="Resim 1" descr="Image result for golden hor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den horn map"/>
                    <pic:cNvPicPr>
                      <a:picLocks noChangeAspect="1" noChangeArrowheads="1"/>
                    </pic:cNvPicPr>
                  </pic:nvPicPr>
                  <pic:blipFill>
                    <a:blip r:embed="rId14" cstate="print"/>
                    <a:srcRect/>
                    <a:stretch>
                      <a:fillRect/>
                    </a:stretch>
                  </pic:blipFill>
                  <pic:spPr bwMode="auto">
                    <a:xfrm>
                      <a:off x="0" y="0"/>
                      <a:ext cx="3303316" cy="2359512"/>
                    </a:xfrm>
                    <a:prstGeom prst="rect">
                      <a:avLst/>
                    </a:prstGeom>
                    <a:noFill/>
                    <a:ln w="9525">
                      <a:noFill/>
                      <a:miter lim="800000"/>
                      <a:headEnd/>
                      <a:tailEnd/>
                    </a:ln>
                  </pic:spPr>
                </pic:pic>
              </a:graphicData>
            </a:graphic>
          </wp:inline>
        </w:drawing>
      </w:r>
    </w:p>
    <w:p w:rsidR="00955BB3" w:rsidRDefault="00955BB3" w:rsidP="007321CD">
      <w:pPr>
        <w:pStyle w:val="ResimYazs"/>
        <w:spacing w:after="0"/>
        <w:jc w:val="center"/>
        <w:rPr>
          <w:b w:val="0"/>
          <w:i/>
          <w:color w:val="auto"/>
          <w:sz w:val="22"/>
          <w:szCs w:val="22"/>
        </w:rPr>
      </w:pPr>
      <w:proofErr w:type="gramStart"/>
      <w:r w:rsidRPr="00E348A6">
        <w:rPr>
          <w:b w:val="0"/>
          <w:i/>
          <w:color w:val="auto"/>
          <w:sz w:val="22"/>
          <w:szCs w:val="22"/>
        </w:rPr>
        <w:t>Figure 2</w:t>
      </w:r>
      <w:r w:rsidR="008F6905">
        <w:rPr>
          <w:b w:val="0"/>
          <w:i/>
          <w:color w:val="auto"/>
          <w:sz w:val="22"/>
          <w:szCs w:val="22"/>
        </w:rPr>
        <w:t>.</w:t>
      </w:r>
      <w:proofErr w:type="gramEnd"/>
      <w:r w:rsidRPr="00E348A6">
        <w:rPr>
          <w:b w:val="0"/>
          <w:i/>
          <w:color w:val="auto"/>
          <w:sz w:val="22"/>
          <w:szCs w:val="22"/>
        </w:rPr>
        <w:t xml:space="preserve"> Research Area Location in </w:t>
      </w:r>
      <w:proofErr w:type="spellStart"/>
      <w:r w:rsidRPr="00E348A6">
        <w:rPr>
          <w:b w:val="0"/>
          <w:i/>
          <w:color w:val="auto"/>
          <w:sz w:val="22"/>
          <w:szCs w:val="22"/>
        </w:rPr>
        <w:t>Haskoy</w:t>
      </w:r>
      <w:proofErr w:type="spellEnd"/>
      <w:r w:rsidRPr="00E348A6">
        <w:rPr>
          <w:b w:val="0"/>
          <w:i/>
          <w:color w:val="auto"/>
          <w:sz w:val="22"/>
          <w:szCs w:val="22"/>
        </w:rPr>
        <w:t xml:space="preserve"> District</w:t>
      </w:r>
      <w:r w:rsidR="008B405C" w:rsidRPr="00E348A6">
        <w:rPr>
          <w:b w:val="0"/>
          <w:i/>
          <w:color w:val="auto"/>
          <w:sz w:val="22"/>
          <w:szCs w:val="22"/>
        </w:rPr>
        <w:t xml:space="preserve"> </w:t>
      </w:r>
      <w:r w:rsidR="00621285">
        <w:rPr>
          <w:b w:val="0"/>
          <w:i/>
          <w:color w:val="auto"/>
          <w:sz w:val="22"/>
          <w:szCs w:val="22"/>
        </w:rPr>
        <w:t>[</w:t>
      </w:r>
      <w:proofErr w:type="spellStart"/>
      <w:proofErr w:type="gramStart"/>
      <w:r w:rsidR="008B405C" w:rsidRPr="00E348A6">
        <w:rPr>
          <w:b w:val="0"/>
          <w:i/>
          <w:color w:val="auto"/>
          <w:sz w:val="22"/>
          <w:szCs w:val="22"/>
        </w:rPr>
        <w:t>Url</w:t>
      </w:r>
      <w:proofErr w:type="spellEnd"/>
      <w:proofErr w:type="gramEnd"/>
      <w:r w:rsidR="008B405C" w:rsidRPr="00E348A6">
        <w:rPr>
          <w:b w:val="0"/>
          <w:i/>
          <w:color w:val="auto"/>
          <w:sz w:val="22"/>
          <w:szCs w:val="22"/>
        </w:rPr>
        <w:t xml:space="preserve"> 5</w:t>
      </w:r>
      <w:r w:rsidR="00621285">
        <w:rPr>
          <w:b w:val="0"/>
          <w:i/>
          <w:color w:val="auto"/>
          <w:sz w:val="22"/>
          <w:szCs w:val="22"/>
        </w:rPr>
        <w:t>]</w:t>
      </w:r>
    </w:p>
    <w:p w:rsidR="008F6905" w:rsidRDefault="008F6905" w:rsidP="008F6905"/>
    <w:p w:rsidR="0058722C" w:rsidRPr="00E348A6" w:rsidRDefault="0058722C" w:rsidP="007321CD">
      <w:pPr>
        <w:jc w:val="center"/>
        <w:rPr>
          <w:sz w:val="22"/>
          <w:szCs w:val="22"/>
        </w:rPr>
      </w:pPr>
      <w:r w:rsidRPr="00E348A6">
        <w:rPr>
          <w:noProof/>
          <w:sz w:val="22"/>
          <w:szCs w:val="22"/>
          <w:lang w:val="tr-TR" w:eastAsia="tr-TR"/>
        </w:rPr>
        <w:drawing>
          <wp:inline distT="0" distB="0" distL="0" distR="0">
            <wp:extent cx="4050581" cy="1440000"/>
            <wp:effectExtent l="19050" t="0" r="7069"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0581" cy="1440000"/>
                    </a:xfrm>
                    <a:prstGeom prst="rect">
                      <a:avLst/>
                    </a:prstGeom>
                    <a:noFill/>
                  </pic:spPr>
                </pic:pic>
              </a:graphicData>
            </a:graphic>
          </wp:inline>
        </w:drawing>
      </w:r>
    </w:p>
    <w:p w:rsidR="0058722C" w:rsidRDefault="0058722C" w:rsidP="007321CD">
      <w:pPr>
        <w:jc w:val="center"/>
        <w:rPr>
          <w:i/>
          <w:sz w:val="22"/>
          <w:szCs w:val="22"/>
        </w:rPr>
      </w:pPr>
      <w:proofErr w:type="gramStart"/>
      <w:r w:rsidRPr="00E348A6">
        <w:rPr>
          <w:i/>
          <w:sz w:val="22"/>
          <w:szCs w:val="22"/>
        </w:rPr>
        <w:t>Figure 3</w:t>
      </w:r>
      <w:r w:rsidR="008F6905">
        <w:rPr>
          <w:i/>
          <w:sz w:val="22"/>
          <w:szCs w:val="22"/>
        </w:rPr>
        <w:t>.</w:t>
      </w:r>
      <w:proofErr w:type="gramEnd"/>
      <w:r w:rsidRPr="00E348A6">
        <w:rPr>
          <w:i/>
          <w:sz w:val="22"/>
          <w:szCs w:val="22"/>
        </w:rPr>
        <w:t xml:space="preserve"> A view from </w:t>
      </w:r>
      <w:proofErr w:type="spellStart"/>
      <w:r w:rsidRPr="00E348A6">
        <w:rPr>
          <w:i/>
          <w:sz w:val="22"/>
          <w:szCs w:val="22"/>
        </w:rPr>
        <w:t>Kalaycibahce</w:t>
      </w:r>
      <w:proofErr w:type="spellEnd"/>
      <w:r w:rsidRPr="00E348A6">
        <w:rPr>
          <w:i/>
          <w:sz w:val="22"/>
          <w:szCs w:val="22"/>
        </w:rPr>
        <w:t xml:space="preserve"> Street in </w:t>
      </w:r>
      <w:proofErr w:type="spellStart"/>
      <w:r w:rsidRPr="00E348A6">
        <w:rPr>
          <w:i/>
          <w:sz w:val="22"/>
          <w:szCs w:val="22"/>
        </w:rPr>
        <w:t>Haskoy</w:t>
      </w:r>
      <w:proofErr w:type="spellEnd"/>
      <w:r w:rsidRPr="00E348A6">
        <w:rPr>
          <w:i/>
          <w:sz w:val="22"/>
          <w:szCs w:val="22"/>
        </w:rPr>
        <w:t xml:space="preserve"> District</w:t>
      </w:r>
      <w:r w:rsidR="00137B58" w:rsidRPr="00E348A6">
        <w:rPr>
          <w:i/>
          <w:sz w:val="22"/>
          <w:szCs w:val="22"/>
        </w:rPr>
        <w:t xml:space="preserve"> </w:t>
      </w:r>
      <w:r w:rsidR="00621285">
        <w:rPr>
          <w:i/>
          <w:sz w:val="22"/>
          <w:szCs w:val="22"/>
        </w:rPr>
        <w:t>[6]</w:t>
      </w:r>
    </w:p>
    <w:p w:rsidR="008F6905" w:rsidRPr="00E348A6" w:rsidRDefault="008F6905" w:rsidP="007321CD">
      <w:pPr>
        <w:jc w:val="center"/>
        <w:rPr>
          <w:sz w:val="22"/>
          <w:szCs w:val="22"/>
        </w:rPr>
      </w:pPr>
    </w:p>
    <w:p w:rsidR="0058722C" w:rsidRPr="00E348A6" w:rsidRDefault="00137B58" w:rsidP="007321CD">
      <w:pPr>
        <w:jc w:val="center"/>
        <w:rPr>
          <w:sz w:val="22"/>
          <w:szCs w:val="22"/>
        </w:rPr>
      </w:pPr>
      <w:r w:rsidRPr="00E348A6">
        <w:rPr>
          <w:noProof/>
          <w:sz w:val="22"/>
          <w:szCs w:val="22"/>
          <w:lang w:val="tr-TR" w:eastAsia="tr-TR"/>
        </w:rPr>
        <w:drawing>
          <wp:inline distT="0" distB="0" distL="0" distR="0">
            <wp:extent cx="4848310" cy="1440000"/>
            <wp:effectExtent l="19050" t="0" r="94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310" cy="1440000"/>
                    </a:xfrm>
                    <a:prstGeom prst="rect">
                      <a:avLst/>
                    </a:prstGeom>
                    <a:noFill/>
                  </pic:spPr>
                </pic:pic>
              </a:graphicData>
            </a:graphic>
          </wp:inline>
        </w:drawing>
      </w:r>
    </w:p>
    <w:p w:rsidR="00137B58" w:rsidRPr="00E348A6" w:rsidRDefault="00137B58" w:rsidP="007321CD">
      <w:pPr>
        <w:jc w:val="center"/>
        <w:rPr>
          <w:i/>
          <w:sz w:val="22"/>
          <w:szCs w:val="22"/>
        </w:rPr>
      </w:pPr>
      <w:proofErr w:type="gramStart"/>
      <w:r w:rsidRPr="00E348A6">
        <w:rPr>
          <w:i/>
          <w:sz w:val="22"/>
          <w:szCs w:val="22"/>
        </w:rPr>
        <w:t xml:space="preserve">Figure </w:t>
      </w:r>
      <w:r w:rsidR="00493D2F" w:rsidRPr="00E348A6">
        <w:rPr>
          <w:i/>
          <w:sz w:val="22"/>
          <w:szCs w:val="22"/>
        </w:rPr>
        <w:t>4</w:t>
      </w:r>
      <w:r w:rsidR="008F6905">
        <w:rPr>
          <w:i/>
          <w:sz w:val="22"/>
          <w:szCs w:val="22"/>
        </w:rPr>
        <w:t>.</w:t>
      </w:r>
      <w:proofErr w:type="gramEnd"/>
      <w:r w:rsidRPr="00E348A6">
        <w:rPr>
          <w:i/>
          <w:sz w:val="22"/>
          <w:szCs w:val="22"/>
        </w:rPr>
        <w:t xml:space="preserve"> A view from </w:t>
      </w:r>
      <w:proofErr w:type="spellStart"/>
      <w:r w:rsidRPr="00E348A6">
        <w:rPr>
          <w:i/>
          <w:sz w:val="22"/>
          <w:szCs w:val="22"/>
        </w:rPr>
        <w:t>Basmaci</w:t>
      </w:r>
      <w:proofErr w:type="spellEnd"/>
      <w:r w:rsidRPr="00E348A6">
        <w:rPr>
          <w:i/>
          <w:sz w:val="22"/>
          <w:szCs w:val="22"/>
        </w:rPr>
        <w:t xml:space="preserve"> </w:t>
      </w:r>
      <w:proofErr w:type="spellStart"/>
      <w:r w:rsidRPr="00E348A6">
        <w:rPr>
          <w:i/>
          <w:sz w:val="22"/>
          <w:szCs w:val="22"/>
        </w:rPr>
        <w:t>Rusen</w:t>
      </w:r>
      <w:proofErr w:type="spellEnd"/>
      <w:r w:rsidRPr="00E348A6">
        <w:rPr>
          <w:i/>
          <w:sz w:val="22"/>
          <w:szCs w:val="22"/>
        </w:rPr>
        <w:t xml:space="preserve"> Street in </w:t>
      </w:r>
      <w:proofErr w:type="spellStart"/>
      <w:r w:rsidRPr="00E348A6">
        <w:rPr>
          <w:i/>
          <w:sz w:val="22"/>
          <w:szCs w:val="22"/>
        </w:rPr>
        <w:t>Haskoy</w:t>
      </w:r>
      <w:proofErr w:type="spellEnd"/>
      <w:r w:rsidRPr="00E348A6">
        <w:rPr>
          <w:i/>
          <w:sz w:val="22"/>
          <w:szCs w:val="22"/>
        </w:rPr>
        <w:t xml:space="preserve"> District </w:t>
      </w:r>
      <w:r w:rsidR="00621285">
        <w:rPr>
          <w:i/>
          <w:sz w:val="22"/>
          <w:szCs w:val="22"/>
        </w:rPr>
        <w:t>[7]</w:t>
      </w:r>
    </w:p>
    <w:p w:rsidR="005D0F9B" w:rsidRPr="00E348A6" w:rsidRDefault="005D0F9B" w:rsidP="007321CD">
      <w:pPr>
        <w:jc w:val="center"/>
        <w:rPr>
          <w:i/>
          <w:sz w:val="22"/>
          <w:szCs w:val="22"/>
        </w:rPr>
      </w:pPr>
    </w:p>
    <w:p w:rsidR="005D0F9B" w:rsidRPr="00E348A6" w:rsidRDefault="005D0F9B" w:rsidP="007321CD">
      <w:pPr>
        <w:jc w:val="center"/>
        <w:rPr>
          <w:i/>
          <w:sz w:val="22"/>
          <w:szCs w:val="22"/>
        </w:rPr>
      </w:pPr>
      <w:r w:rsidRPr="00E348A6">
        <w:rPr>
          <w:i/>
          <w:noProof/>
          <w:sz w:val="22"/>
          <w:szCs w:val="22"/>
          <w:lang w:val="tr-TR" w:eastAsia="tr-TR"/>
        </w:rPr>
        <w:drawing>
          <wp:inline distT="0" distB="0" distL="0" distR="0">
            <wp:extent cx="4829388" cy="1440000"/>
            <wp:effectExtent l="19050" t="0" r="931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388" cy="1440000"/>
                    </a:xfrm>
                    <a:prstGeom prst="rect">
                      <a:avLst/>
                    </a:prstGeom>
                    <a:noFill/>
                  </pic:spPr>
                </pic:pic>
              </a:graphicData>
            </a:graphic>
          </wp:inline>
        </w:drawing>
      </w:r>
    </w:p>
    <w:p w:rsidR="005D0F9B" w:rsidRPr="00E348A6" w:rsidRDefault="005D0F9B" w:rsidP="007321CD">
      <w:pPr>
        <w:jc w:val="center"/>
        <w:rPr>
          <w:i/>
          <w:sz w:val="22"/>
          <w:szCs w:val="22"/>
        </w:rPr>
      </w:pPr>
      <w:proofErr w:type="gramStart"/>
      <w:r w:rsidRPr="00E348A6">
        <w:rPr>
          <w:i/>
          <w:sz w:val="22"/>
          <w:szCs w:val="22"/>
        </w:rPr>
        <w:t>Figure 5</w:t>
      </w:r>
      <w:r w:rsidR="008F6905">
        <w:rPr>
          <w:i/>
          <w:sz w:val="22"/>
          <w:szCs w:val="22"/>
        </w:rPr>
        <w:t>.</w:t>
      </w:r>
      <w:proofErr w:type="gramEnd"/>
      <w:r w:rsidRPr="00E348A6">
        <w:rPr>
          <w:i/>
          <w:sz w:val="22"/>
          <w:szCs w:val="22"/>
        </w:rPr>
        <w:t xml:space="preserve"> A view from Aziz Street in </w:t>
      </w:r>
      <w:proofErr w:type="spellStart"/>
      <w:r w:rsidRPr="00E348A6">
        <w:rPr>
          <w:i/>
          <w:sz w:val="22"/>
          <w:szCs w:val="22"/>
        </w:rPr>
        <w:t>Haskoy</w:t>
      </w:r>
      <w:proofErr w:type="spellEnd"/>
      <w:r w:rsidRPr="00E348A6">
        <w:rPr>
          <w:i/>
          <w:sz w:val="22"/>
          <w:szCs w:val="22"/>
        </w:rPr>
        <w:t xml:space="preserve"> District </w:t>
      </w:r>
      <w:r w:rsidR="00621285">
        <w:rPr>
          <w:i/>
          <w:sz w:val="22"/>
          <w:szCs w:val="22"/>
        </w:rPr>
        <w:t>[8]</w:t>
      </w:r>
    </w:p>
    <w:p w:rsidR="005D0F9B" w:rsidRPr="00E348A6" w:rsidRDefault="005D0F9B" w:rsidP="007321CD">
      <w:pPr>
        <w:jc w:val="center"/>
        <w:rPr>
          <w:sz w:val="22"/>
          <w:szCs w:val="22"/>
        </w:rPr>
      </w:pPr>
    </w:p>
    <w:p w:rsidR="00493D2F" w:rsidRPr="00E348A6" w:rsidRDefault="00493D2F" w:rsidP="007321CD">
      <w:pPr>
        <w:rPr>
          <w:b/>
          <w:sz w:val="22"/>
          <w:szCs w:val="22"/>
        </w:rPr>
      </w:pPr>
      <w:r w:rsidRPr="00E348A6">
        <w:rPr>
          <w:b/>
          <w:sz w:val="22"/>
          <w:szCs w:val="22"/>
        </w:rPr>
        <w:t xml:space="preserve">3.2. Material </w:t>
      </w:r>
    </w:p>
    <w:p w:rsidR="00493D2F" w:rsidRPr="00E348A6" w:rsidRDefault="00493D2F" w:rsidP="007321CD">
      <w:pPr>
        <w:jc w:val="both"/>
        <w:rPr>
          <w:sz w:val="22"/>
          <w:szCs w:val="22"/>
        </w:rPr>
      </w:pPr>
      <w:r w:rsidRPr="00E348A6">
        <w:rPr>
          <w:sz w:val="22"/>
          <w:szCs w:val="22"/>
        </w:rPr>
        <w:t xml:space="preserve">6 different images </w:t>
      </w:r>
      <w:r w:rsidR="006831FB" w:rsidRPr="00E348A6">
        <w:rPr>
          <w:sz w:val="22"/>
          <w:szCs w:val="22"/>
        </w:rPr>
        <w:t>from the</w:t>
      </w:r>
      <w:r w:rsidRPr="00E348A6">
        <w:rPr>
          <w:sz w:val="22"/>
          <w:szCs w:val="22"/>
        </w:rPr>
        <w:t xml:space="preserve"> streets of </w:t>
      </w:r>
      <w:proofErr w:type="spellStart"/>
      <w:r w:rsidRPr="00E348A6">
        <w:rPr>
          <w:sz w:val="22"/>
          <w:szCs w:val="22"/>
        </w:rPr>
        <w:t>Hasköy</w:t>
      </w:r>
      <w:proofErr w:type="spellEnd"/>
      <w:r w:rsidRPr="00E348A6">
        <w:rPr>
          <w:sz w:val="22"/>
          <w:szCs w:val="22"/>
        </w:rPr>
        <w:t xml:space="preserve"> have chosen for the research. Name of </w:t>
      </w:r>
      <w:r w:rsidR="006831FB" w:rsidRPr="00E348A6">
        <w:rPr>
          <w:sz w:val="22"/>
          <w:szCs w:val="22"/>
        </w:rPr>
        <w:t xml:space="preserve">the </w:t>
      </w:r>
      <w:r w:rsidRPr="00E348A6">
        <w:rPr>
          <w:sz w:val="22"/>
          <w:szCs w:val="22"/>
        </w:rPr>
        <w:t xml:space="preserve">streets are Aziz Street, </w:t>
      </w:r>
      <w:proofErr w:type="spellStart"/>
      <w:r w:rsidRPr="00E348A6">
        <w:rPr>
          <w:sz w:val="22"/>
          <w:szCs w:val="22"/>
        </w:rPr>
        <w:t>Basmaci</w:t>
      </w:r>
      <w:proofErr w:type="spellEnd"/>
      <w:r w:rsidRPr="00E348A6">
        <w:rPr>
          <w:sz w:val="22"/>
          <w:szCs w:val="22"/>
        </w:rPr>
        <w:t xml:space="preserve"> </w:t>
      </w:r>
      <w:proofErr w:type="spellStart"/>
      <w:r w:rsidRPr="00E348A6">
        <w:rPr>
          <w:sz w:val="22"/>
          <w:szCs w:val="22"/>
        </w:rPr>
        <w:t>Rusen</w:t>
      </w:r>
      <w:proofErr w:type="spellEnd"/>
      <w:r w:rsidRPr="00E348A6">
        <w:rPr>
          <w:sz w:val="22"/>
          <w:szCs w:val="22"/>
        </w:rPr>
        <w:t xml:space="preserve"> Street, 2 different views from </w:t>
      </w:r>
      <w:proofErr w:type="spellStart"/>
      <w:r w:rsidRPr="00E348A6">
        <w:rPr>
          <w:sz w:val="22"/>
          <w:szCs w:val="22"/>
        </w:rPr>
        <w:t>Kalayci</w:t>
      </w:r>
      <w:proofErr w:type="spellEnd"/>
      <w:r w:rsidRPr="00E348A6">
        <w:rPr>
          <w:sz w:val="22"/>
          <w:szCs w:val="22"/>
        </w:rPr>
        <w:t xml:space="preserve"> </w:t>
      </w:r>
      <w:proofErr w:type="spellStart"/>
      <w:r w:rsidRPr="00E348A6">
        <w:rPr>
          <w:sz w:val="22"/>
          <w:szCs w:val="22"/>
        </w:rPr>
        <w:t>Bahce</w:t>
      </w:r>
      <w:proofErr w:type="spellEnd"/>
      <w:r w:rsidRPr="00E348A6">
        <w:rPr>
          <w:sz w:val="22"/>
          <w:szCs w:val="22"/>
        </w:rPr>
        <w:t xml:space="preserve"> Street, and 2 different views from </w:t>
      </w:r>
      <w:proofErr w:type="spellStart"/>
      <w:r w:rsidRPr="00E348A6">
        <w:rPr>
          <w:sz w:val="22"/>
          <w:szCs w:val="22"/>
        </w:rPr>
        <w:t>Tursucu</w:t>
      </w:r>
      <w:proofErr w:type="spellEnd"/>
      <w:r w:rsidRPr="00E348A6">
        <w:rPr>
          <w:sz w:val="22"/>
          <w:szCs w:val="22"/>
        </w:rPr>
        <w:t xml:space="preserve"> </w:t>
      </w:r>
      <w:proofErr w:type="spellStart"/>
      <w:r w:rsidRPr="00E348A6">
        <w:rPr>
          <w:sz w:val="22"/>
          <w:szCs w:val="22"/>
        </w:rPr>
        <w:t>Cesme</w:t>
      </w:r>
      <w:proofErr w:type="spellEnd"/>
      <w:r w:rsidRPr="00E348A6">
        <w:rPr>
          <w:sz w:val="22"/>
          <w:szCs w:val="22"/>
        </w:rPr>
        <w:t xml:space="preserve"> Street (Figure </w:t>
      </w:r>
      <w:r w:rsidR="006831FB" w:rsidRPr="00E348A6">
        <w:rPr>
          <w:sz w:val="22"/>
          <w:szCs w:val="22"/>
        </w:rPr>
        <w:t>6</w:t>
      </w:r>
      <w:r w:rsidR="008B514E">
        <w:rPr>
          <w:sz w:val="22"/>
          <w:szCs w:val="22"/>
        </w:rPr>
        <w:t xml:space="preserve">, </w:t>
      </w:r>
      <w:r w:rsidR="006831FB" w:rsidRPr="00E348A6">
        <w:rPr>
          <w:sz w:val="22"/>
          <w:szCs w:val="22"/>
        </w:rPr>
        <w:t>7</w:t>
      </w:r>
      <w:r w:rsidRPr="00E348A6">
        <w:rPr>
          <w:sz w:val="22"/>
          <w:szCs w:val="22"/>
        </w:rPr>
        <w:t>).</w:t>
      </w:r>
      <w:r w:rsidR="006831FB" w:rsidRPr="00E348A6">
        <w:rPr>
          <w:sz w:val="22"/>
          <w:szCs w:val="22"/>
        </w:rPr>
        <w:t xml:space="preserve"> </w:t>
      </w:r>
      <w:r w:rsidRPr="00E348A6">
        <w:rPr>
          <w:sz w:val="22"/>
          <w:szCs w:val="22"/>
        </w:rPr>
        <w:t xml:space="preserve">The differences or similarities in the spatial evaluation of participants are measured over the chosen photographs of these 6 streets that are classified in terms of </w:t>
      </w:r>
      <w:r w:rsidRPr="00E348A6">
        <w:rPr>
          <w:sz w:val="22"/>
          <w:szCs w:val="22"/>
        </w:rPr>
        <w:lastRenderedPageBreak/>
        <w:t xml:space="preserve">landmarks, greenery, enclosure, mystery, and coherence that are </w:t>
      </w:r>
      <w:r w:rsidR="006831FB" w:rsidRPr="00E348A6">
        <w:rPr>
          <w:sz w:val="22"/>
          <w:szCs w:val="22"/>
        </w:rPr>
        <w:t xml:space="preserve">the </w:t>
      </w:r>
      <w:r w:rsidRPr="00E348A6">
        <w:rPr>
          <w:sz w:val="22"/>
          <w:szCs w:val="22"/>
        </w:rPr>
        <w:t>determin</w:t>
      </w:r>
      <w:r w:rsidR="006831FB" w:rsidRPr="00E348A6">
        <w:rPr>
          <w:sz w:val="22"/>
          <w:szCs w:val="22"/>
        </w:rPr>
        <w:t>ants</w:t>
      </w:r>
      <w:r w:rsidRPr="00E348A6">
        <w:rPr>
          <w:sz w:val="22"/>
          <w:szCs w:val="22"/>
        </w:rPr>
        <w:t xml:space="preserve"> </w:t>
      </w:r>
      <w:r w:rsidR="006831FB" w:rsidRPr="00E348A6">
        <w:rPr>
          <w:sz w:val="22"/>
          <w:szCs w:val="22"/>
        </w:rPr>
        <w:t xml:space="preserve">of </w:t>
      </w:r>
      <w:r w:rsidRPr="00E348A6">
        <w:rPr>
          <w:sz w:val="22"/>
          <w:szCs w:val="22"/>
        </w:rPr>
        <w:t xml:space="preserve">the legibility level of the streets. Landmarks, enclosure, mystery and coherence are defined as legibility related parameters in literature </w:t>
      </w:r>
      <w:r w:rsidR="000D50CD" w:rsidRPr="00E348A6">
        <w:rPr>
          <w:sz w:val="22"/>
          <w:szCs w:val="22"/>
          <w:lang w:val="en-US"/>
        </w:rPr>
        <w:t>[11]</w:t>
      </w:r>
      <w:r w:rsidRPr="00E348A6">
        <w:rPr>
          <w:sz w:val="22"/>
          <w:szCs w:val="22"/>
        </w:rPr>
        <w:t>. Greenery as a perceived security related concept is suggested as landmark elements in a streetscape image</w:t>
      </w:r>
      <w:r w:rsidR="000D50CD" w:rsidRPr="00E348A6">
        <w:rPr>
          <w:sz w:val="22"/>
          <w:szCs w:val="22"/>
        </w:rPr>
        <w:t xml:space="preserve"> </w:t>
      </w:r>
      <w:r w:rsidR="006831FB" w:rsidRPr="00E348A6">
        <w:rPr>
          <w:sz w:val="22"/>
          <w:szCs w:val="22"/>
        </w:rPr>
        <w:t>in this study</w:t>
      </w:r>
      <w:r w:rsidRPr="00E348A6">
        <w:rPr>
          <w:sz w:val="22"/>
          <w:szCs w:val="22"/>
        </w:rPr>
        <w:t xml:space="preserve">. Table 1 shows classification of streets. </w:t>
      </w:r>
    </w:p>
    <w:p w:rsidR="008C6533" w:rsidRPr="00E348A6" w:rsidRDefault="008C6533" w:rsidP="007321CD">
      <w:pPr>
        <w:jc w:val="center"/>
        <w:rPr>
          <w:sz w:val="22"/>
          <w:szCs w:val="22"/>
        </w:rPr>
      </w:pPr>
    </w:p>
    <w:p w:rsidR="00340709" w:rsidRPr="00E348A6" w:rsidRDefault="00340709" w:rsidP="007321CD">
      <w:pPr>
        <w:jc w:val="center"/>
        <w:rPr>
          <w:sz w:val="22"/>
          <w:szCs w:val="22"/>
        </w:rPr>
      </w:pPr>
      <w:r w:rsidRPr="00E348A6">
        <w:rPr>
          <w:noProof/>
          <w:sz w:val="22"/>
          <w:szCs w:val="22"/>
          <w:lang w:val="tr-TR" w:eastAsia="tr-TR"/>
        </w:rPr>
        <w:drawing>
          <wp:inline distT="0" distB="0" distL="0" distR="0">
            <wp:extent cx="2429880" cy="2867025"/>
            <wp:effectExtent l="19050" t="0" r="85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167" cy="2872084"/>
                    </a:xfrm>
                    <a:prstGeom prst="rect">
                      <a:avLst/>
                    </a:prstGeom>
                    <a:noFill/>
                  </pic:spPr>
                </pic:pic>
              </a:graphicData>
            </a:graphic>
          </wp:inline>
        </w:drawing>
      </w:r>
    </w:p>
    <w:p w:rsidR="00955BB3" w:rsidRPr="00E348A6" w:rsidRDefault="00955BB3" w:rsidP="007321CD">
      <w:pPr>
        <w:pStyle w:val="ResimYazs"/>
        <w:spacing w:after="0"/>
        <w:jc w:val="center"/>
        <w:rPr>
          <w:b w:val="0"/>
          <w:i/>
          <w:color w:val="auto"/>
          <w:sz w:val="22"/>
          <w:szCs w:val="22"/>
        </w:rPr>
      </w:pPr>
      <w:proofErr w:type="gramStart"/>
      <w:r w:rsidRPr="00E348A6">
        <w:rPr>
          <w:b w:val="0"/>
          <w:i/>
          <w:color w:val="auto"/>
          <w:sz w:val="22"/>
          <w:szCs w:val="22"/>
        </w:rPr>
        <w:t xml:space="preserve">Figure </w:t>
      </w:r>
      <w:r w:rsidR="006831FB" w:rsidRPr="00E348A6">
        <w:rPr>
          <w:b w:val="0"/>
          <w:i/>
          <w:color w:val="auto"/>
          <w:sz w:val="22"/>
          <w:szCs w:val="22"/>
        </w:rPr>
        <w:t>6</w:t>
      </w:r>
      <w:r w:rsidR="001A4027">
        <w:rPr>
          <w:b w:val="0"/>
          <w:i/>
          <w:color w:val="auto"/>
          <w:sz w:val="22"/>
          <w:szCs w:val="22"/>
        </w:rPr>
        <w:t>.</w:t>
      </w:r>
      <w:proofErr w:type="gramEnd"/>
      <w:r w:rsidRPr="00E348A6">
        <w:rPr>
          <w:b w:val="0"/>
          <w:i/>
          <w:color w:val="auto"/>
          <w:sz w:val="22"/>
          <w:szCs w:val="22"/>
        </w:rPr>
        <w:t xml:space="preserve"> Street Locations and Images Directions of Research Field</w:t>
      </w:r>
      <w:r w:rsidR="00621285">
        <w:rPr>
          <w:b w:val="0"/>
          <w:i/>
          <w:color w:val="auto"/>
          <w:sz w:val="22"/>
          <w:szCs w:val="22"/>
        </w:rPr>
        <w:t xml:space="preserve"> [</w:t>
      </w:r>
      <w:proofErr w:type="spellStart"/>
      <w:proofErr w:type="gramStart"/>
      <w:r w:rsidR="00621285">
        <w:rPr>
          <w:b w:val="0"/>
          <w:i/>
          <w:color w:val="auto"/>
          <w:sz w:val="22"/>
          <w:szCs w:val="22"/>
        </w:rPr>
        <w:t>Url</w:t>
      </w:r>
      <w:proofErr w:type="spellEnd"/>
      <w:proofErr w:type="gramEnd"/>
      <w:r w:rsidR="00621285">
        <w:rPr>
          <w:b w:val="0"/>
          <w:i/>
          <w:color w:val="auto"/>
          <w:sz w:val="22"/>
          <w:szCs w:val="22"/>
        </w:rPr>
        <w:t xml:space="preserve"> 9]</w:t>
      </w:r>
    </w:p>
    <w:p w:rsidR="00340709" w:rsidRPr="00E348A6" w:rsidRDefault="00340709" w:rsidP="007321CD">
      <w:pPr>
        <w:rPr>
          <w:sz w:val="22"/>
          <w:szCs w:val="22"/>
        </w:rPr>
      </w:pPr>
    </w:p>
    <w:p w:rsidR="0036351D" w:rsidRPr="00E348A6" w:rsidRDefault="00EA37C0" w:rsidP="007321CD">
      <w:pPr>
        <w:jc w:val="both"/>
        <w:rPr>
          <w:sz w:val="22"/>
          <w:szCs w:val="22"/>
        </w:rPr>
      </w:pPr>
      <w:r w:rsidRPr="00E348A6">
        <w:rPr>
          <w:noProof/>
          <w:sz w:val="22"/>
          <w:szCs w:val="22"/>
          <w:lang w:val="tr-TR" w:eastAsia="tr-TR"/>
        </w:rPr>
        <w:drawing>
          <wp:anchor distT="0" distB="0" distL="114300" distR="114300" simplePos="0" relativeHeight="251670528" behindDoc="1" locked="0" layoutInCell="1" allowOverlap="1">
            <wp:simplePos x="0" y="0"/>
            <wp:positionH relativeFrom="column">
              <wp:posOffset>2024380</wp:posOffset>
            </wp:positionH>
            <wp:positionV relativeFrom="paragraph">
              <wp:posOffset>57785</wp:posOffset>
            </wp:positionV>
            <wp:extent cx="1629410" cy="2153285"/>
            <wp:effectExtent l="0" t="0" r="8890" b="0"/>
            <wp:wrapTight wrapText="bothSides">
              <wp:wrapPolygon edited="0">
                <wp:start x="0" y="0"/>
                <wp:lineTo x="0" y="21403"/>
                <wp:lineTo x="21465" y="21403"/>
                <wp:lineTo x="21465" y="0"/>
                <wp:lineTo x="0" y="0"/>
              </wp:wrapPolygon>
            </wp:wrapTight>
            <wp:docPr id="1" name="Resim 2" descr="C:\Users\Yağmur\Desktop\düzenlenecekler\çevre analizi foto\son foto\basmacı ruşen so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ğmur\Desktop\düzenlenecekler\çevre analizi foto\son foto\basmacı ruşen sokak.jpg"/>
                    <pic:cNvPicPr>
                      <a:picLocks noChangeAspect="1" noChangeArrowheads="1"/>
                    </pic:cNvPicPr>
                  </pic:nvPicPr>
                  <pic:blipFill>
                    <a:blip r:embed="rId22" cstate="print"/>
                    <a:srcRect/>
                    <a:stretch>
                      <a:fillRect/>
                    </a:stretch>
                  </pic:blipFill>
                  <pic:spPr bwMode="auto">
                    <a:xfrm>
                      <a:off x="0" y="0"/>
                      <a:ext cx="1629410" cy="2153285"/>
                    </a:xfrm>
                    <a:prstGeom prst="rect">
                      <a:avLst/>
                    </a:prstGeom>
                    <a:noFill/>
                    <a:ln w="9525">
                      <a:noFill/>
                      <a:miter lim="800000"/>
                      <a:headEnd/>
                      <a:tailEnd/>
                    </a:ln>
                  </pic:spPr>
                </pic:pic>
              </a:graphicData>
            </a:graphic>
          </wp:anchor>
        </w:drawing>
      </w:r>
      <w:r w:rsidR="0074779B" w:rsidRPr="00E348A6">
        <w:rPr>
          <w:noProof/>
          <w:sz w:val="22"/>
          <w:szCs w:val="22"/>
          <w:lang w:val="tr-TR" w:eastAsia="tr-TR"/>
        </w:rPr>
        <w:drawing>
          <wp:anchor distT="0" distB="0" distL="114300" distR="114300" simplePos="0" relativeHeight="251671552" behindDoc="1" locked="0" layoutInCell="1" allowOverlap="1">
            <wp:simplePos x="0" y="0"/>
            <wp:positionH relativeFrom="column">
              <wp:posOffset>3740785</wp:posOffset>
            </wp:positionH>
            <wp:positionV relativeFrom="paragraph">
              <wp:posOffset>57785</wp:posOffset>
            </wp:positionV>
            <wp:extent cx="1560830" cy="2139315"/>
            <wp:effectExtent l="0" t="0" r="1270" b="0"/>
            <wp:wrapTight wrapText="bothSides">
              <wp:wrapPolygon edited="0">
                <wp:start x="0" y="0"/>
                <wp:lineTo x="0" y="21350"/>
                <wp:lineTo x="21354" y="21350"/>
                <wp:lineTo x="21354" y="0"/>
                <wp:lineTo x="0" y="0"/>
              </wp:wrapPolygon>
            </wp:wrapTight>
            <wp:docPr id="2" name="Resim 3" descr="C:\Users\Yağmur\Desktop\düzenlenecekler\çevre analizi foto\son foto\kalaycı bahç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ğmur\Desktop\düzenlenecekler\çevre analizi foto\son foto\kalaycı bahçe 2.jpg"/>
                    <pic:cNvPicPr>
                      <a:picLocks noChangeAspect="1" noChangeArrowheads="1"/>
                    </pic:cNvPicPr>
                  </pic:nvPicPr>
                  <pic:blipFill>
                    <a:blip r:embed="rId23" cstate="print"/>
                    <a:srcRect/>
                    <a:stretch>
                      <a:fillRect/>
                    </a:stretch>
                  </pic:blipFill>
                  <pic:spPr bwMode="auto">
                    <a:xfrm>
                      <a:off x="0" y="0"/>
                      <a:ext cx="1560830" cy="2139315"/>
                    </a:xfrm>
                    <a:prstGeom prst="rect">
                      <a:avLst/>
                    </a:prstGeom>
                    <a:noFill/>
                    <a:ln w="9525">
                      <a:noFill/>
                      <a:miter lim="800000"/>
                      <a:headEnd/>
                      <a:tailEnd/>
                    </a:ln>
                  </pic:spPr>
                </pic:pic>
              </a:graphicData>
            </a:graphic>
          </wp:anchor>
        </w:drawing>
      </w:r>
      <w:r w:rsidR="0074779B" w:rsidRPr="00E348A6">
        <w:rPr>
          <w:noProof/>
          <w:sz w:val="22"/>
          <w:szCs w:val="22"/>
          <w:lang w:val="tr-TR" w:eastAsia="tr-TR"/>
        </w:rPr>
        <w:drawing>
          <wp:anchor distT="0" distB="0" distL="114300" distR="114300" simplePos="0" relativeHeight="251669504" behindDoc="1" locked="0" layoutInCell="1" allowOverlap="1">
            <wp:simplePos x="0" y="0"/>
            <wp:positionH relativeFrom="column">
              <wp:posOffset>376555</wp:posOffset>
            </wp:positionH>
            <wp:positionV relativeFrom="paragraph">
              <wp:posOffset>57785</wp:posOffset>
            </wp:positionV>
            <wp:extent cx="1586230" cy="2139315"/>
            <wp:effectExtent l="0" t="0" r="0" b="0"/>
            <wp:wrapTight wrapText="bothSides">
              <wp:wrapPolygon edited="0">
                <wp:start x="0" y="0"/>
                <wp:lineTo x="0" y="21350"/>
                <wp:lineTo x="21271" y="21350"/>
                <wp:lineTo x="21271" y="0"/>
                <wp:lineTo x="0" y="0"/>
              </wp:wrapPolygon>
            </wp:wrapTight>
            <wp:docPr id="3" name="Resim 1" descr="C:\Users\Yağmur\Desktop\düzenlenecekler\çevre analizi foto\son foto\aziz sokak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ğmur\Desktop\düzenlenecekler\çevre analizi foto\son foto\aziz sokak son.jpg"/>
                    <pic:cNvPicPr>
                      <a:picLocks noChangeAspect="1" noChangeArrowheads="1"/>
                    </pic:cNvPicPr>
                  </pic:nvPicPr>
                  <pic:blipFill>
                    <a:blip r:embed="rId24" cstate="print"/>
                    <a:srcRect/>
                    <a:stretch>
                      <a:fillRect/>
                    </a:stretch>
                  </pic:blipFill>
                  <pic:spPr bwMode="auto">
                    <a:xfrm>
                      <a:off x="0" y="0"/>
                      <a:ext cx="1586230" cy="2139315"/>
                    </a:xfrm>
                    <a:prstGeom prst="rect">
                      <a:avLst/>
                    </a:prstGeom>
                    <a:noFill/>
                    <a:ln w="9525">
                      <a:noFill/>
                      <a:miter lim="800000"/>
                      <a:headEnd/>
                      <a:tailEnd/>
                    </a:ln>
                  </pic:spPr>
                </pic:pic>
              </a:graphicData>
            </a:graphic>
          </wp:anchor>
        </w:drawing>
      </w:r>
      <w:r w:rsidR="0036351D" w:rsidRPr="00E348A6">
        <w:rPr>
          <w:sz w:val="22"/>
          <w:szCs w:val="22"/>
        </w:rPr>
        <w:t xml:space="preserve"> </w:t>
      </w: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36351D" w:rsidP="007321CD">
      <w:pPr>
        <w:ind w:firstLine="709"/>
        <w:rPr>
          <w:sz w:val="22"/>
          <w:szCs w:val="22"/>
        </w:rPr>
      </w:pPr>
    </w:p>
    <w:p w:rsidR="0036351D" w:rsidRPr="00E348A6" w:rsidRDefault="00846FC5" w:rsidP="007321CD">
      <w:pPr>
        <w:ind w:firstLine="709"/>
        <w:rPr>
          <w:sz w:val="22"/>
          <w:szCs w:val="22"/>
        </w:rPr>
      </w:pPr>
      <w:r>
        <w:rPr>
          <w:noProof/>
          <w:sz w:val="22"/>
          <w:szCs w:val="22"/>
          <w:lang w:val="tr-TR" w:eastAsia="tr-TR"/>
        </w:rPr>
        <w:pict>
          <v:shapetype id="_x0000_t202" coordsize="21600,21600" o:spt="202" path="m,l,21600r21600,l21600,xe">
            <v:stroke joinstyle="miter"/>
            <v:path gradientshapeok="t" o:connecttype="rect"/>
          </v:shapetype>
          <v:shape id="Metin Kutusu 19" o:spid="_x0000_s1027" type="#_x0000_t202" style="position:absolute;left:0;text-align:left;margin-left:267.9pt;margin-top:4.6pt;width:18.85pt;height:1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" fillcolor="white [3201]" strokecolor="black [3200]" strokeweight="2.5pt">
            <v:shadow color="#868686"/>
            <v:textbox>
              <w:txbxContent>
                <w:p w:rsidR="00B25D6E" w:rsidRPr="007F1C41" w:rsidRDefault="00B25D6E" w:rsidP="0036351D">
                  <w:pPr>
                    <w:jc w:val="center"/>
                    <w:rPr>
                      <w:sz w:val="18"/>
                      <w:szCs w:val="18"/>
                    </w:rPr>
                  </w:pPr>
                  <w:r w:rsidRPr="007F1C41">
                    <w:rPr>
                      <w:sz w:val="18"/>
                      <w:szCs w:val="18"/>
                    </w:rPr>
                    <w:t>2</w:t>
                  </w:r>
                </w:p>
              </w:txbxContent>
            </v:textbox>
          </v:shape>
        </w:pict>
      </w:r>
      <w:r>
        <w:rPr>
          <w:noProof/>
          <w:sz w:val="22"/>
          <w:szCs w:val="22"/>
          <w:lang w:val="tr-TR" w:eastAsia="tr-TR"/>
        </w:rPr>
        <w:pict>
          <v:shape id="Metin Kutusu 18" o:spid="_x0000_s1028" type="#_x0000_t202" style="position:absolute;left:0;text-align:left;margin-left:133.9pt;margin-top:2.6pt;width:18.75pt;height:18.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" fillcolor="white [3201]" strokecolor="black [3200]" strokeweight="2.5pt">
            <v:shadow color="#868686"/>
            <v:textbox>
              <w:txbxContent>
                <w:p w:rsidR="00B25D6E" w:rsidRPr="007F1C41" w:rsidRDefault="00B25D6E" w:rsidP="008C6533">
                  <w:pPr>
                    <w:spacing w:after="100" w:afterAutospacing="1"/>
                    <w:jc w:val="center"/>
                  </w:pPr>
                  <w:r w:rsidRPr="007F1C41">
                    <w:t>1</w:t>
                  </w:r>
                </w:p>
                <w:p w:rsidR="00B25D6E" w:rsidRPr="008C6533" w:rsidRDefault="00B25D6E" w:rsidP="008C6533"/>
              </w:txbxContent>
            </v:textbox>
          </v:shape>
        </w:pict>
      </w:r>
      <w:r>
        <w:rPr>
          <w:noProof/>
          <w:sz w:val="22"/>
          <w:szCs w:val="22"/>
          <w:lang w:val="tr-TR" w:eastAsia="tr-TR"/>
        </w:rPr>
        <w:pict>
          <v:shape id="Metin Kutusu 17" o:spid="_x0000_s1029" type="#_x0000_t202" style="position:absolute;left:0;text-align:left;margin-left:397.75pt;margin-top:2.2pt;width:18.55pt;height:18.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" fillcolor="white [3201]" strokecolor="black [3200]" strokeweight="2.5pt">
            <v:shadow color="#868686"/>
            <v:textbox>
              <w:txbxContent>
                <w:p w:rsidR="00B25D6E" w:rsidRPr="007F1C41" w:rsidRDefault="00B25D6E" w:rsidP="0036351D">
                  <w:pPr>
                    <w:jc w:val="center"/>
                    <w:rPr>
                      <w:sz w:val="18"/>
                      <w:szCs w:val="18"/>
                    </w:rPr>
                  </w:pPr>
                  <w:r w:rsidRPr="007F1C41">
                    <w:rPr>
                      <w:sz w:val="18"/>
                      <w:szCs w:val="18"/>
                    </w:rPr>
                    <w:t>3</w:t>
                  </w:r>
                </w:p>
              </w:txbxContent>
            </v:textbox>
          </v:shape>
        </w:pict>
      </w:r>
    </w:p>
    <w:p w:rsidR="0036351D" w:rsidRPr="00E348A6" w:rsidRDefault="0036351D" w:rsidP="007321CD">
      <w:pPr>
        <w:rPr>
          <w:sz w:val="22"/>
          <w:szCs w:val="22"/>
        </w:rPr>
      </w:pPr>
    </w:p>
    <w:p w:rsidR="0036351D" w:rsidRPr="00E348A6" w:rsidRDefault="00EA37C0" w:rsidP="007321CD">
      <w:pPr>
        <w:rPr>
          <w:sz w:val="22"/>
          <w:szCs w:val="22"/>
        </w:rPr>
      </w:pPr>
      <w:r w:rsidRPr="00E348A6">
        <w:rPr>
          <w:noProof/>
          <w:sz w:val="22"/>
          <w:szCs w:val="22"/>
          <w:lang w:val="tr-TR" w:eastAsia="tr-TR"/>
        </w:rPr>
        <w:drawing>
          <wp:anchor distT="0" distB="0" distL="114300" distR="114300" simplePos="0" relativeHeight="251674624" behindDoc="1" locked="0" layoutInCell="1" allowOverlap="1">
            <wp:simplePos x="0" y="0"/>
            <wp:positionH relativeFrom="column">
              <wp:posOffset>4099560</wp:posOffset>
            </wp:positionH>
            <wp:positionV relativeFrom="paragraph">
              <wp:posOffset>131445</wp:posOffset>
            </wp:positionV>
            <wp:extent cx="1456690" cy="1885950"/>
            <wp:effectExtent l="0" t="0" r="0" b="0"/>
            <wp:wrapTight wrapText="bothSides">
              <wp:wrapPolygon edited="0">
                <wp:start x="0" y="0"/>
                <wp:lineTo x="0" y="21382"/>
                <wp:lineTo x="21186" y="21382"/>
                <wp:lineTo x="21186" y="0"/>
                <wp:lineTo x="0" y="0"/>
              </wp:wrapPolygon>
            </wp:wrapTight>
            <wp:docPr id="4" name="Resim 7" descr="C:\Users\Yağmur\Desktop\düzenlenecekler\çevre analizi foto\son foto\turşucu çeşmesi sokak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ğmur\Desktop\düzenlenecekler\çevre analizi foto\son foto\turşucu çeşmesi sokak son.jpg"/>
                    <pic:cNvPicPr>
                      <a:picLocks noChangeAspect="1" noChangeArrowheads="1"/>
                    </pic:cNvPicPr>
                  </pic:nvPicPr>
                  <pic:blipFill>
                    <a:blip r:embed="rId25" cstate="print"/>
                    <a:srcRect/>
                    <a:stretch>
                      <a:fillRect/>
                    </a:stretch>
                  </pic:blipFill>
                  <pic:spPr bwMode="auto">
                    <a:xfrm>
                      <a:off x="0" y="0"/>
                      <a:ext cx="1456690" cy="1885950"/>
                    </a:xfrm>
                    <a:prstGeom prst="rect">
                      <a:avLst/>
                    </a:prstGeom>
                    <a:noFill/>
                    <a:ln w="9525">
                      <a:noFill/>
                      <a:miter lim="800000"/>
                      <a:headEnd/>
                      <a:tailEnd/>
                    </a:ln>
                  </pic:spPr>
                </pic:pic>
              </a:graphicData>
            </a:graphic>
          </wp:anchor>
        </w:drawing>
      </w:r>
      <w:r w:rsidR="0074779B" w:rsidRPr="00E348A6">
        <w:rPr>
          <w:noProof/>
          <w:sz w:val="22"/>
          <w:szCs w:val="22"/>
          <w:lang w:val="tr-TR" w:eastAsia="tr-TR"/>
        </w:rPr>
        <w:drawing>
          <wp:anchor distT="0" distB="0" distL="114300" distR="114300" simplePos="0" relativeHeight="251673600" behindDoc="1" locked="0" layoutInCell="1" allowOverlap="1">
            <wp:simplePos x="0" y="0"/>
            <wp:positionH relativeFrom="column">
              <wp:posOffset>2237105</wp:posOffset>
            </wp:positionH>
            <wp:positionV relativeFrom="paragraph">
              <wp:posOffset>126365</wp:posOffset>
            </wp:positionV>
            <wp:extent cx="1804670" cy="1343025"/>
            <wp:effectExtent l="0" t="0" r="5080" b="9525"/>
            <wp:wrapTight wrapText="bothSides">
              <wp:wrapPolygon edited="0">
                <wp:start x="0" y="0"/>
                <wp:lineTo x="0" y="21447"/>
                <wp:lineTo x="21433" y="21447"/>
                <wp:lineTo x="21433" y="0"/>
                <wp:lineTo x="0" y="0"/>
              </wp:wrapPolygon>
            </wp:wrapTight>
            <wp:docPr id="5" name="Resim 5" descr="C:\Users\Yağmur\Desktop\düzenlenecekler\çevre analizi foto\son foto\turşucu çeşmesi sokak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ğmur\Desktop\düzenlenecekler\çevre analizi foto\son foto\turşucu çeşmesi sokak son 2.jpg"/>
                    <pic:cNvPicPr>
                      <a:picLocks noChangeAspect="1" noChangeArrowheads="1"/>
                    </pic:cNvPicPr>
                  </pic:nvPicPr>
                  <pic:blipFill>
                    <a:blip r:embed="rId26" cstate="print"/>
                    <a:srcRect/>
                    <a:stretch>
                      <a:fillRect/>
                    </a:stretch>
                  </pic:blipFill>
                  <pic:spPr bwMode="auto">
                    <a:xfrm>
                      <a:off x="0" y="0"/>
                      <a:ext cx="1804670" cy="1343025"/>
                    </a:xfrm>
                    <a:prstGeom prst="rect">
                      <a:avLst/>
                    </a:prstGeom>
                    <a:noFill/>
                    <a:ln w="9525">
                      <a:noFill/>
                      <a:miter lim="800000"/>
                      <a:headEnd/>
                      <a:tailEnd/>
                    </a:ln>
                  </pic:spPr>
                </pic:pic>
              </a:graphicData>
            </a:graphic>
          </wp:anchor>
        </w:drawing>
      </w:r>
      <w:r w:rsidR="0074779B" w:rsidRPr="00E348A6">
        <w:rPr>
          <w:noProof/>
          <w:sz w:val="22"/>
          <w:szCs w:val="22"/>
          <w:lang w:val="tr-TR" w:eastAsia="tr-TR"/>
        </w:rPr>
        <w:drawing>
          <wp:anchor distT="0" distB="0" distL="114300" distR="114300" simplePos="0" relativeHeight="251672576" behindDoc="1" locked="0" layoutInCell="1" allowOverlap="1">
            <wp:simplePos x="0" y="0"/>
            <wp:positionH relativeFrom="column">
              <wp:posOffset>376555</wp:posOffset>
            </wp:positionH>
            <wp:positionV relativeFrom="paragraph">
              <wp:posOffset>110490</wp:posOffset>
            </wp:positionV>
            <wp:extent cx="1782445" cy="1352550"/>
            <wp:effectExtent l="0" t="0" r="8255" b="0"/>
            <wp:wrapTight wrapText="bothSides">
              <wp:wrapPolygon edited="0">
                <wp:start x="0" y="0"/>
                <wp:lineTo x="0" y="21296"/>
                <wp:lineTo x="21469" y="21296"/>
                <wp:lineTo x="21469" y="0"/>
                <wp:lineTo x="0" y="0"/>
              </wp:wrapPolygon>
            </wp:wrapTight>
            <wp:docPr id="6" name="Resim 4" descr="C:\Users\Yağmur\Desktop\düzenlenecekler\çevre analizi foto\son foto\KALAYCI BAHÇE SOK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ğmur\Desktop\düzenlenecekler\çevre analizi foto\son foto\KALAYCI BAHÇE SOKAK 1.jpg"/>
                    <pic:cNvPicPr>
                      <a:picLocks noChangeAspect="1" noChangeArrowheads="1"/>
                    </pic:cNvPicPr>
                  </pic:nvPicPr>
                  <pic:blipFill>
                    <a:blip r:embed="rId27" cstate="print"/>
                    <a:srcRect/>
                    <a:stretch>
                      <a:fillRect/>
                    </a:stretch>
                  </pic:blipFill>
                  <pic:spPr bwMode="auto">
                    <a:xfrm>
                      <a:off x="0" y="0"/>
                      <a:ext cx="1782445" cy="1352550"/>
                    </a:xfrm>
                    <a:prstGeom prst="rect">
                      <a:avLst/>
                    </a:prstGeom>
                    <a:noFill/>
                    <a:ln w="9525">
                      <a:noFill/>
                      <a:miter lim="800000"/>
                      <a:headEnd/>
                      <a:tailEnd/>
                    </a:ln>
                  </pic:spPr>
                </pic:pic>
              </a:graphicData>
            </a:graphic>
          </wp:anchor>
        </w:drawing>
      </w:r>
    </w:p>
    <w:p w:rsidR="0036351D" w:rsidRPr="00E348A6" w:rsidRDefault="0036351D" w:rsidP="007321CD">
      <w:pPr>
        <w:rPr>
          <w:sz w:val="22"/>
          <w:szCs w:val="22"/>
        </w:rPr>
      </w:pPr>
      <w:r w:rsidRPr="00E348A6">
        <w:rPr>
          <w:sz w:val="22"/>
          <w:szCs w:val="22"/>
        </w:rPr>
        <w:t xml:space="preserve"> </w:t>
      </w:r>
    </w:p>
    <w:p w:rsidR="0036351D" w:rsidRPr="00E348A6" w:rsidRDefault="0036351D" w:rsidP="007321CD">
      <w:pPr>
        <w:rPr>
          <w:b/>
          <w:sz w:val="22"/>
          <w:szCs w:val="22"/>
        </w:rPr>
      </w:pPr>
    </w:p>
    <w:p w:rsidR="0036351D" w:rsidRPr="00E348A6" w:rsidRDefault="0036351D" w:rsidP="007321CD">
      <w:pPr>
        <w:rPr>
          <w:b/>
          <w:sz w:val="22"/>
          <w:szCs w:val="22"/>
        </w:rPr>
      </w:pPr>
    </w:p>
    <w:p w:rsidR="0036351D" w:rsidRPr="00E348A6" w:rsidRDefault="0036351D" w:rsidP="007321CD">
      <w:pPr>
        <w:rPr>
          <w:b/>
          <w:sz w:val="22"/>
          <w:szCs w:val="22"/>
        </w:rPr>
      </w:pPr>
    </w:p>
    <w:p w:rsidR="0036351D" w:rsidRPr="00E348A6" w:rsidRDefault="0036351D" w:rsidP="007321CD">
      <w:pPr>
        <w:rPr>
          <w:b/>
          <w:sz w:val="22"/>
          <w:szCs w:val="22"/>
        </w:rPr>
      </w:pPr>
    </w:p>
    <w:p w:rsidR="0036351D" w:rsidRPr="00E348A6" w:rsidRDefault="0036351D" w:rsidP="007321CD">
      <w:pPr>
        <w:rPr>
          <w:b/>
          <w:sz w:val="22"/>
          <w:szCs w:val="22"/>
        </w:rPr>
      </w:pPr>
    </w:p>
    <w:p w:rsidR="0036351D" w:rsidRPr="00E348A6" w:rsidRDefault="0036351D" w:rsidP="007321CD">
      <w:pPr>
        <w:rPr>
          <w:b/>
          <w:sz w:val="22"/>
          <w:szCs w:val="22"/>
        </w:rPr>
      </w:pPr>
    </w:p>
    <w:p w:rsidR="0036351D" w:rsidRPr="00E348A6" w:rsidRDefault="00846FC5" w:rsidP="007321CD">
      <w:pPr>
        <w:rPr>
          <w:b/>
          <w:sz w:val="22"/>
          <w:szCs w:val="22"/>
        </w:rPr>
      </w:pPr>
      <w:r w:rsidRPr="00846FC5">
        <w:rPr>
          <w:noProof/>
          <w:sz w:val="22"/>
          <w:szCs w:val="22"/>
          <w:lang w:val="tr-TR" w:eastAsia="tr-TR"/>
        </w:rPr>
        <w:pict>
          <v:shape id="Metin Kutusu 16" o:spid="_x0000_s1030" type="#_x0000_t202" style="position:absolute;margin-left:298pt;margin-top:3.45pt;width:19.5pt;height:17.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" fillcolor="white [3201]" strokecolor="black [3200]" strokeweight="2.5pt">
            <v:shadow color="#868686"/>
            <v:textbox>
              <w:txbxContent>
                <w:p w:rsidR="00B25D6E" w:rsidRPr="007F1C41" w:rsidRDefault="00B25D6E" w:rsidP="0036351D">
                  <w:pPr>
                    <w:jc w:val="center"/>
                    <w:rPr>
                      <w:sz w:val="18"/>
                      <w:szCs w:val="18"/>
                    </w:rPr>
                  </w:pPr>
                  <w:r w:rsidRPr="007F1C41">
                    <w:rPr>
                      <w:sz w:val="18"/>
                      <w:szCs w:val="18"/>
                    </w:rPr>
                    <w:t>5</w:t>
                  </w:r>
                </w:p>
              </w:txbxContent>
            </v:textbox>
          </v:shape>
        </w:pict>
      </w:r>
      <w:r w:rsidRPr="00846FC5">
        <w:rPr>
          <w:noProof/>
          <w:sz w:val="22"/>
          <w:szCs w:val="22"/>
          <w:lang w:val="tr-TR" w:eastAsia="tr-TR"/>
        </w:rPr>
        <w:pict>
          <v:shape id="Metin Kutusu 15" o:spid="_x0000_s1031" type="#_x0000_t202" style="position:absolute;margin-left:151.05pt;margin-top:2.4pt;width:18.05pt;height:1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" fillcolor="white [3201]" strokecolor="black [3200]" strokeweight="2.5pt">
            <v:shadow color="#868686"/>
            <v:textbox>
              <w:txbxContent>
                <w:p w:rsidR="00B25D6E" w:rsidRPr="007F1C41" w:rsidRDefault="00B25D6E" w:rsidP="0036351D">
                  <w:pPr>
                    <w:jc w:val="center"/>
                    <w:rPr>
                      <w:sz w:val="18"/>
                      <w:szCs w:val="18"/>
                    </w:rPr>
                  </w:pPr>
                  <w:r w:rsidRPr="007F1C41">
                    <w:rPr>
                      <w:sz w:val="18"/>
                      <w:szCs w:val="18"/>
                    </w:rPr>
                    <w:t>4</w:t>
                  </w:r>
                </w:p>
              </w:txbxContent>
            </v:textbox>
          </v:shape>
        </w:pict>
      </w:r>
    </w:p>
    <w:p w:rsidR="0036351D" w:rsidRPr="00E348A6" w:rsidRDefault="0036351D" w:rsidP="007321CD">
      <w:pPr>
        <w:rPr>
          <w:b/>
          <w:sz w:val="22"/>
          <w:szCs w:val="22"/>
        </w:rPr>
      </w:pPr>
    </w:p>
    <w:p w:rsidR="0036351D" w:rsidRPr="00E348A6" w:rsidRDefault="0036351D" w:rsidP="007321CD">
      <w:pPr>
        <w:rPr>
          <w:b/>
          <w:sz w:val="22"/>
          <w:szCs w:val="22"/>
        </w:rPr>
      </w:pPr>
    </w:p>
    <w:p w:rsidR="00810781" w:rsidRPr="00E348A6" w:rsidRDefault="00846FC5" w:rsidP="007321CD">
      <w:pPr>
        <w:rPr>
          <w:b/>
          <w:sz w:val="22"/>
          <w:szCs w:val="22"/>
        </w:rPr>
      </w:pPr>
      <w:r w:rsidRPr="00846FC5">
        <w:rPr>
          <w:noProof/>
          <w:sz w:val="22"/>
          <w:szCs w:val="22"/>
          <w:lang w:val="tr-TR" w:eastAsia="tr-TR"/>
        </w:rPr>
        <w:pict>
          <v:shape id="Metin Kutusu 13" o:spid="_x0000_s1032" type="#_x0000_t202" style="position:absolute;margin-left:419.35pt;margin-top:5.95pt;width:18.1pt;height:18.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" fillcolor="white [3201]" strokecolor="black [3200]" strokeweight="2.5pt">
            <v:shadow color="#868686"/>
            <v:textbox>
              <w:txbxContent>
                <w:p w:rsidR="00B25D6E" w:rsidRPr="007F1C41" w:rsidRDefault="00B25D6E" w:rsidP="0036351D">
                  <w:pPr>
                    <w:jc w:val="center"/>
                    <w:rPr>
                      <w:sz w:val="18"/>
                      <w:szCs w:val="18"/>
                    </w:rPr>
                  </w:pPr>
                  <w:r w:rsidRPr="007F1C41">
                    <w:rPr>
                      <w:sz w:val="18"/>
                      <w:szCs w:val="18"/>
                    </w:rPr>
                    <w:t>6</w:t>
                  </w:r>
                </w:p>
              </w:txbxContent>
            </v:textbox>
          </v:shape>
        </w:pict>
      </w:r>
    </w:p>
    <w:p w:rsidR="001A4027" w:rsidRDefault="001A4027" w:rsidP="007321CD">
      <w:pPr>
        <w:pStyle w:val="ResimYazs"/>
        <w:spacing w:after="0"/>
        <w:jc w:val="center"/>
        <w:rPr>
          <w:b w:val="0"/>
          <w:i/>
          <w:color w:val="auto"/>
          <w:sz w:val="22"/>
          <w:szCs w:val="22"/>
        </w:rPr>
      </w:pPr>
    </w:p>
    <w:p w:rsidR="00955BB3" w:rsidRPr="00E348A6" w:rsidRDefault="00955BB3" w:rsidP="007321CD">
      <w:pPr>
        <w:pStyle w:val="ResimYazs"/>
        <w:spacing w:after="0"/>
        <w:jc w:val="center"/>
        <w:rPr>
          <w:b w:val="0"/>
          <w:i/>
          <w:noProof/>
          <w:color w:val="auto"/>
          <w:sz w:val="22"/>
          <w:szCs w:val="22"/>
        </w:rPr>
      </w:pPr>
      <w:proofErr w:type="gramStart"/>
      <w:r w:rsidRPr="00E348A6">
        <w:rPr>
          <w:b w:val="0"/>
          <w:i/>
          <w:color w:val="auto"/>
          <w:sz w:val="22"/>
          <w:szCs w:val="22"/>
        </w:rPr>
        <w:t xml:space="preserve">Figure </w:t>
      </w:r>
      <w:r w:rsidR="006831FB" w:rsidRPr="00E348A6">
        <w:rPr>
          <w:b w:val="0"/>
          <w:i/>
          <w:color w:val="auto"/>
          <w:sz w:val="22"/>
          <w:szCs w:val="22"/>
        </w:rPr>
        <w:t>7</w:t>
      </w:r>
      <w:r w:rsidR="001A4027">
        <w:rPr>
          <w:b w:val="0"/>
          <w:i/>
          <w:color w:val="auto"/>
          <w:sz w:val="22"/>
          <w:szCs w:val="22"/>
        </w:rPr>
        <w:t>.</w:t>
      </w:r>
      <w:proofErr w:type="gramEnd"/>
      <w:r w:rsidR="00576A39">
        <w:rPr>
          <w:b w:val="0"/>
          <w:i/>
          <w:color w:val="auto"/>
          <w:sz w:val="22"/>
          <w:szCs w:val="22"/>
        </w:rPr>
        <w:t xml:space="preserve"> </w:t>
      </w:r>
      <w:r w:rsidRPr="00E348A6">
        <w:rPr>
          <w:b w:val="0"/>
          <w:i/>
          <w:color w:val="auto"/>
          <w:sz w:val="22"/>
          <w:szCs w:val="22"/>
        </w:rPr>
        <w:t xml:space="preserve">1 -Aziz Street, 2-Basmaci </w:t>
      </w:r>
      <w:proofErr w:type="spellStart"/>
      <w:r w:rsidRPr="00E348A6">
        <w:rPr>
          <w:b w:val="0"/>
          <w:i/>
          <w:color w:val="auto"/>
          <w:sz w:val="22"/>
          <w:szCs w:val="22"/>
        </w:rPr>
        <w:t>Rusen</w:t>
      </w:r>
      <w:proofErr w:type="spellEnd"/>
      <w:r w:rsidRPr="00E348A6">
        <w:rPr>
          <w:b w:val="0"/>
          <w:i/>
          <w:color w:val="auto"/>
          <w:sz w:val="22"/>
          <w:szCs w:val="22"/>
        </w:rPr>
        <w:t xml:space="preserve"> Street, 3/4- </w:t>
      </w:r>
      <w:proofErr w:type="spellStart"/>
      <w:r w:rsidRPr="00E348A6">
        <w:rPr>
          <w:b w:val="0"/>
          <w:i/>
          <w:color w:val="auto"/>
          <w:sz w:val="22"/>
          <w:szCs w:val="22"/>
        </w:rPr>
        <w:t>Kalaycı</w:t>
      </w:r>
      <w:proofErr w:type="spellEnd"/>
      <w:r w:rsidRPr="00E348A6">
        <w:rPr>
          <w:b w:val="0"/>
          <w:i/>
          <w:color w:val="auto"/>
          <w:sz w:val="22"/>
          <w:szCs w:val="22"/>
        </w:rPr>
        <w:t xml:space="preserve"> </w:t>
      </w:r>
      <w:proofErr w:type="spellStart"/>
      <w:r w:rsidRPr="00E348A6">
        <w:rPr>
          <w:b w:val="0"/>
          <w:i/>
          <w:color w:val="auto"/>
          <w:sz w:val="22"/>
          <w:szCs w:val="22"/>
        </w:rPr>
        <w:t>Bahce</w:t>
      </w:r>
      <w:proofErr w:type="spellEnd"/>
      <w:r w:rsidRPr="00E348A6">
        <w:rPr>
          <w:b w:val="0"/>
          <w:i/>
          <w:color w:val="auto"/>
          <w:sz w:val="22"/>
          <w:szCs w:val="22"/>
        </w:rPr>
        <w:t xml:space="preserve">, 5/6-Tursucu </w:t>
      </w:r>
      <w:proofErr w:type="spellStart"/>
      <w:r w:rsidRPr="00E348A6">
        <w:rPr>
          <w:b w:val="0"/>
          <w:i/>
          <w:color w:val="auto"/>
          <w:sz w:val="22"/>
          <w:szCs w:val="22"/>
        </w:rPr>
        <w:t>Cesmesi</w:t>
      </w:r>
      <w:proofErr w:type="spellEnd"/>
      <w:r w:rsidRPr="00E348A6">
        <w:rPr>
          <w:b w:val="0"/>
          <w:i/>
          <w:color w:val="auto"/>
          <w:sz w:val="22"/>
          <w:szCs w:val="22"/>
        </w:rPr>
        <w:t xml:space="preserve"> Street</w:t>
      </w:r>
      <w:r w:rsidR="00621285">
        <w:rPr>
          <w:b w:val="0"/>
          <w:i/>
          <w:color w:val="auto"/>
          <w:sz w:val="22"/>
          <w:szCs w:val="22"/>
        </w:rPr>
        <w:t xml:space="preserve"> </w:t>
      </w:r>
      <w:r w:rsidR="00621285" w:rsidRPr="00621285">
        <w:rPr>
          <w:b w:val="0"/>
          <w:i/>
          <w:color w:val="auto"/>
          <w:sz w:val="22"/>
        </w:rPr>
        <w:t>(Photographed by authors)</w:t>
      </w:r>
    </w:p>
    <w:p w:rsidR="00576A39" w:rsidRPr="00E348A6" w:rsidRDefault="00576A39" w:rsidP="00576A39">
      <w:pPr>
        <w:pStyle w:val="ResimYazs"/>
        <w:spacing w:after="0"/>
        <w:jc w:val="center"/>
        <w:rPr>
          <w:b w:val="0"/>
          <w:i/>
          <w:color w:val="auto"/>
          <w:sz w:val="22"/>
          <w:szCs w:val="22"/>
        </w:rPr>
      </w:pPr>
      <w:proofErr w:type="gramStart"/>
      <w:r>
        <w:rPr>
          <w:b w:val="0"/>
          <w:i/>
          <w:color w:val="auto"/>
          <w:sz w:val="22"/>
          <w:szCs w:val="22"/>
        </w:rPr>
        <w:lastRenderedPageBreak/>
        <w:t>Table 1.</w:t>
      </w:r>
      <w:proofErr w:type="gramEnd"/>
      <w:r>
        <w:rPr>
          <w:b w:val="0"/>
          <w:i/>
          <w:color w:val="auto"/>
          <w:sz w:val="22"/>
          <w:szCs w:val="22"/>
        </w:rPr>
        <w:t xml:space="preserve"> </w:t>
      </w:r>
      <w:r w:rsidRPr="00E348A6">
        <w:rPr>
          <w:b w:val="0"/>
          <w:i/>
          <w:color w:val="auto"/>
          <w:sz w:val="22"/>
          <w:szCs w:val="22"/>
        </w:rPr>
        <w:t xml:space="preserve">Classification of street images in the research </w:t>
      </w:r>
    </w:p>
    <w:p w:rsidR="00653124" w:rsidRPr="00E348A6" w:rsidRDefault="00B61905" w:rsidP="007321CD">
      <w:pPr>
        <w:pStyle w:val="ResimYazs"/>
        <w:spacing w:after="0"/>
        <w:jc w:val="center"/>
        <w:rPr>
          <w:b w:val="0"/>
          <w:i/>
          <w:color w:val="auto"/>
          <w:sz w:val="22"/>
          <w:szCs w:val="22"/>
        </w:rPr>
      </w:pPr>
      <w:r w:rsidRPr="00E348A6">
        <w:rPr>
          <w:noProof/>
          <w:sz w:val="22"/>
          <w:szCs w:val="22"/>
          <w:lang w:val="tr-TR" w:eastAsia="tr-TR"/>
        </w:rPr>
        <w:drawing>
          <wp:inline distT="0" distB="0" distL="0" distR="0">
            <wp:extent cx="3560221" cy="1583214"/>
            <wp:effectExtent l="19050" t="0" r="2129"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29" t="4587" r="9000" b="5046"/>
                    <a:stretch/>
                  </pic:blipFill>
                  <pic:spPr bwMode="auto">
                    <a:xfrm>
                      <a:off x="0" y="0"/>
                      <a:ext cx="3575312" cy="1589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55BB3" w:rsidRPr="00E348A6" w:rsidRDefault="00955BB3" w:rsidP="007321CD">
      <w:pPr>
        <w:rPr>
          <w:b/>
          <w:sz w:val="22"/>
          <w:szCs w:val="22"/>
        </w:rPr>
      </w:pPr>
    </w:p>
    <w:p w:rsidR="0036351D" w:rsidRPr="00E348A6" w:rsidRDefault="000B69B0" w:rsidP="007321CD">
      <w:pPr>
        <w:rPr>
          <w:b/>
          <w:sz w:val="22"/>
          <w:szCs w:val="22"/>
        </w:rPr>
      </w:pPr>
      <w:r w:rsidRPr="00E348A6">
        <w:rPr>
          <w:b/>
          <w:sz w:val="22"/>
          <w:szCs w:val="22"/>
        </w:rPr>
        <w:t>3</w:t>
      </w:r>
      <w:r w:rsidR="0036351D" w:rsidRPr="00E348A6">
        <w:rPr>
          <w:b/>
          <w:sz w:val="22"/>
          <w:szCs w:val="22"/>
        </w:rPr>
        <w:t>.</w:t>
      </w:r>
      <w:r w:rsidR="006831FB" w:rsidRPr="00E348A6">
        <w:rPr>
          <w:b/>
          <w:sz w:val="22"/>
          <w:szCs w:val="22"/>
        </w:rPr>
        <w:t>3</w:t>
      </w:r>
      <w:r w:rsidR="0036351D" w:rsidRPr="00E348A6">
        <w:rPr>
          <w:b/>
          <w:sz w:val="22"/>
          <w:szCs w:val="22"/>
        </w:rPr>
        <w:t>. The Participant</w:t>
      </w:r>
      <w:r w:rsidR="00FE7ECF" w:rsidRPr="00E348A6">
        <w:rPr>
          <w:b/>
          <w:sz w:val="22"/>
          <w:szCs w:val="22"/>
        </w:rPr>
        <w:t>s</w:t>
      </w:r>
    </w:p>
    <w:p w:rsidR="0036351D" w:rsidRPr="00E348A6" w:rsidRDefault="0036351D" w:rsidP="007321CD">
      <w:pPr>
        <w:jc w:val="both"/>
        <w:rPr>
          <w:sz w:val="22"/>
          <w:szCs w:val="22"/>
        </w:rPr>
      </w:pPr>
      <w:r w:rsidRPr="00E348A6">
        <w:rPr>
          <w:sz w:val="22"/>
          <w:szCs w:val="22"/>
        </w:rPr>
        <w:t>Psychology students are determin</w:t>
      </w:r>
      <w:r w:rsidR="00293F25" w:rsidRPr="00E348A6">
        <w:rPr>
          <w:sz w:val="22"/>
          <w:szCs w:val="22"/>
        </w:rPr>
        <w:t>e</w:t>
      </w:r>
      <w:r w:rsidRPr="00E348A6">
        <w:rPr>
          <w:sz w:val="22"/>
          <w:szCs w:val="22"/>
        </w:rPr>
        <w:t xml:space="preserve">d as the main group of participants. First and third </w:t>
      </w:r>
      <w:r w:rsidR="009D64BC" w:rsidRPr="00E348A6">
        <w:rPr>
          <w:sz w:val="22"/>
          <w:szCs w:val="22"/>
        </w:rPr>
        <w:t>grade</w:t>
      </w:r>
      <w:r w:rsidRPr="00E348A6">
        <w:rPr>
          <w:sz w:val="22"/>
          <w:szCs w:val="22"/>
        </w:rPr>
        <w:t xml:space="preserve"> studen</w:t>
      </w:r>
      <w:r w:rsidR="003A2D72" w:rsidRPr="00E348A6">
        <w:rPr>
          <w:sz w:val="22"/>
          <w:szCs w:val="22"/>
        </w:rPr>
        <w:t>ts are designated as sub-groups.</w:t>
      </w:r>
      <w:r w:rsidRPr="00E348A6">
        <w:rPr>
          <w:sz w:val="22"/>
          <w:szCs w:val="22"/>
        </w:rPr>
        <w:t xml:space="preserve"> </w:t>
      </w:r>
      <w:r w:rsidR="003A2D72" w:rsidRPr="00E348A6">
        <w:rPr>
          <w:sz w:val="22"/>
          <w:szCs w:val="22"/>
        </w:rPr>
        <w:t xml:space="preserve">The </w:t>
      </w:r>
      <w:r w:rsidR="006831FB" w:rsidRPr="00E348A6">
        <w:rPr>
          <w:sz w:val="22"/>
          <w:szCs w:val="22"/>
        </w:rPr>
        <w:t>reason for choosing</w:t>
      </w:r>
      <w:r w:rsidR="003A2D72" w:rsidRPr="00E348A6">
        <w:rPr>
          <w:sz w:val="22"/>
          <w:szCs w:val="22"/>
        </w:rPr>
        <w:t xml:space="preserve"> different </w:t>
      </w:r>
      <w:r w:rsidR="006831FB" w:rsidRPr="00E348A6">
        <w:rPr>
          <w:sz w:val="22"/>
          <w:szCs w:val="22"/>
        </w:rPr>
        <w:t>grades’</w:t>
      </w:r>
      <w:r w:rsidR="003A2D72" w:rsidRPr="00E348A6">
        <w:rPr>
          <w:sz w:val="22"/>
          <w:szCs w:val="22"/>
        </w:rPr>
        <w:t xml:space="preserve"> students is </w:t>
      </w:r>
      <w:r w:rsidR="006831FB" w:rsidRPr="00E348A6">
        <w:rPr>
          <w:sz w:val="22"/>
          <w:szCs w:val="22"/>
        </w:rPr>
        <w:t xml:space="preserve">to </w:t>
      </w:r>
      <w:r w:rsidR="003A2D72" w:rsidRPr="00E348A6">
        <w:rPr>
          <w:sz w:val="22"/>
          <w:szCs w:val="22"/>
        </w:rPr>
        <w:t xml:space="preserve">determine the </w:t>
      </w:r>
      <w:r w:rsidR="00812979" w:rsidRPr="00E348A6">
        <w:rPr>
          <w:sz w:val="22"/>
          <w:szCs w:val="22"/>
        </w:rPr>
        <w:t xml:space="preserve">role of psychology education on their </w:t>
      </w:r>
      <w:r w:rsidR="009D64BC" w:rsidRPr="00E348A6">
        <w:rPr>
          <w:sz w:val="22"/>
          <w:szCs w:val="22"/>
        </w:rPr>
        <w:t xml:space="preserve">urban </w:t>
      </w:r>
      <w:r w:rsidR="00812979" w:rsidRPr="00E348A6">
        <w:rPr>
          <w:sz w:val="22"/>
          <w:szCs w:val="22"/>
        </w:rPr>
        <w:t>space p</w:t>
      </w:r>
      <w:r w:rsidR="009D64BC" w:rsidRPr="00E348A6">
        <w:rPr>
          <w:sz w:val="22"/>
          <w:szCs w:val="22"/>
        </w:rPr>
        <w:t>erception and critical thinking</w:t>
      </w:r>
      <w:r w:rsidR="00812979" w:rsidRPr="00E348A6">
        <w:rPr>
          <w:sz w:val="22"/>
          <w:szCs w:val="22"/>
        </w:rPr>
        <w:t xml:space="preserve">. </w:t>
      </w:r>
      <w:r w:rsidR="009D64BC" w:rsidRPr="00E348A6">
        <w:rPr>
          <w:sz w:val="22"/>
          <w:szCs w:val="22"/>
        </w:rPr>
        <w:t>Psychologists, more specifically social and environmental psychologist may collaborate with architects</w:t>
      </w:r>
      <w:r w:rsidR="0083092B" w:rsidRPr="00E348A6">
        <w:rPr>
          <w:sz w:val="22"/>
          <w:szCs w:val="22"/>
        </w:rPr>
        <w:t xml:space="preserve"> in environmental researches</w:t>
      </w:r>
      <w:r w:rsidR="009D64BC" w:rsidRPr="00E348A6">
        <w:rPr>
          <w:sz w:val="22"/>
          <w:szCs w:val="22"/>
        </w:rPr>
        <w:t xml:space="preserve">, and / or majoring in the area of psychology </w:t>
      </w:r>
      <w:r w:rsidR="0083092B" w:rsidRPr="00E348A6">
        <w:rPr>
          <w:sz w:val="22"/>
          <w:szCs w:val="22"/>
        </w:rPr>
        <w:t xml:space="preserve">may help gain a more sensitive point of view towards the built environment. </w:t>
      </w:r>
      <w:r w:rsidR="00B92B7E" w:rsidRPr="00E348A6">
        <w:rPr>
          <w:sz w:val="22"/>
          <w:szCs w:val="22"/>
        </w:rPr>
        <w:t xml:space="preserve">Thus it is important to understand the perceptions of psychology students in terms of legibility and security. </w:t>
      </w:r>
      <w:r w:rsidR="0083092B" w:rsidRPr="00E348A6">
        <w:rPr>
          <w:sz w:val="22"/>
          <w:szCs w:val="22"/>
        </w:rPr>
        <w:t xml:space="preserve">Within this scope psychology students are chosen as the participant group. </w:t>
      </w:r>
      <w:r w:rsidRPr="00E348A6">
        <w:rPr>
          <w:sz w:val="22"/>
          <w:szCs w:val="22"/>
        </w:rPr>
        <w:t>27 female and 13 male students of each first class and third class, totally 80 students, participated to the investigation.</w:t>
      </w:r>
      <w:r w:rsidR="00F036D1" w:rsidRPr="00E348A6">
        <w:rPr>
          <w:sz w:val="22"/>
          <w:szCs w:val="22"/>
        </w:rPr>
        <w:t xml:space="preserve"> The ages of participants are centred </w:t>
      </w:r>
      <w:r w:rsidR="009D64BC" w:rsidRPr="00E348A6">
        <w:rPr>
          <w:sz w:val="22"/>
          <w:szCs w:val="22"/>
        </w:rPr>
        <w:t>between</w:t>
      </w:r>
      <w:r w:rsidR="00F036D1" w:rsidRPr="00E348A6">
        <w:rPr>
          <w:sz w:val="22"/>
          <w:szCs w:val="22"/>
        </w:rPr>
        <w:t xml:space="preserve"> 20-22 ages.   </w:t>
      </w:r>
    </w:p>
    <w:p w:rsidR="00821B36" w:rsidRPr="00E348A6" w:rsidRDefault="00821B36" w:rsidP="007321CD">
      <w:pPr>
        <w:rPr>
          <w:sz w:val="22"/>
          <w:szCs w:val="22"/>
        </w:rPr>
      </w:pPr>
    </w:p>
    <w:p w:rsidR="0036351D" w:rsidRPr="00E348A6" w:rsidRDefault="000B69B0" w:rsidP="007321CD">
      <w:pPr>
        <w:rPr>
          <w:b/>
          <w:sz w:val="22"/>
          <w:szCs w:val="22"/>
        </w:rPr>
      </w:pPr>
      <w:r w:rsidRPr="00E348A6">
        <w:rPr>
          <w:b/>
          <w:sz w:val="22"/>
          <w:szCs w:val="22"/>
        </w:rPr>
        <w:t>3</w:t>
      </w:r>
      <w:r w:rsidR="006831FB" w:rsidRPr="00E348A6">
        <w:rPr>
          <w:b/>
          <w:sz w:val="22"/>
          <w:szCs w:val="22"/>
        </w:rPr>
        <w:t>.4</w:t>
      </w:r>
      <w:r w:rsidR="0036351D" w:rsidRPr="00E348A6">
        <w:rPr>
          <w:b/>
          <w:sz w:val="22"/>
          <w:szCs w:val="22"/>
        </w:rPr>
        <w:t xml:space="preserve">. </w:t>
      </w:r>
      <w:r w:rsidR="00B92B7E" w:rsidRPr="00E348A6">
        <w:rPr>
          <w:b/>
          <w:sz w:val="22"/>
          <w:szCs w:val="22"/>
        </w:rPr>
        <w:t xml:space="preserve">The Questionnaire: </w:t>
      </w:r>
      <w:r w:rsidR="0036351D" w:rsidRPr="00E348A6">
        <w:rPr>
          <w:b/>
          <w:sz w:val="22"/>
          <w:szCs w:val="22"/>
        </w:rPr>
        <w:t>Semantic Differential Scale</w:t>
      </w:r>
    </w:p>
    <w:p w:rsidR="0036351D" w:rsidRPr="00E348A6" w:rsidRDefault="00B92B7E" w:rsidP="007321CD">
      <w:pPr>
        <w:jc w:val="both"/>
        <w:rPr>
          <w:sz w:val="22"/>
          <w:szCs w:val="22"/>
        </w:rPr>
      </w:pPr>
      <w:r w:rsidRPr="00E348A6">
        <w:rPr>
          <w:sz w:val="22"/>
          <w:szCs w:val="22"/>
        </w:rPr>
        <w:t>Osgood's Semantic D</w:t>
      </w:r>
      <w:r w:rsidR="0036351D" w:rsidRPr="00E348A6">
        <w:rPr>
          <w:sz w:val="22"/>
          <w:szCs w:val="22"/>
        </w:rPr>
        <w:t xml:space="preserve">ifferential </w:t>
      </w:r>
      <w:r w:rsidRPr="00E348A6">
        <w:rPr>
          <w:sz w:val="22"/>
          <w:szCs w:val="22"/>
        </w:rPr>
        <w:t xml:space="preserve">Scale </w:t>
      </w:r>
      <w:r w:rsidR="0036351D" w:rsidRPr="00E348A6">
        <w:rPr>
          <w:sz w:val="22"/>
          <w:szCs w:val="22"/>
        </w:rPr>
        <w:t>is used to get data for th</w:t>
      </w:r>
      <w:r w:rsidR="00180EE5" w:rsidRPr="00E348A6">
        <w:rPr>
          <w:sz w:val="22"/>
          <w:szCs w:val="22"/>
        </w:rPr>
        <w:t xml:space="preserve">e study. </w:t>
      </w:r>
      <w:r w:rsidR="0036351D" w:rsidRPr="00E348A6">
        <w:rPr>
          <w:sz w:val="22"/>
          <w:szCs w:val="22"/>
        </w:rPr>
        <w:t xml:space="preserve">Semantic differential technique is preferred </w:t>
      </w:r>
      <w:r w:rsidRPr="00E348A6">
        <w:rPr>
          <w:sz w:val="22"/>
          <w:szCs w:val="22"/>
        </w:rPr>
        <w:t>as by this</w:t>
      </w:r>
      <w:r w:rsidR="0036351D" w:rsidRPr="00E348A6">
        <w:rPr>
          <w:sz w:val="22"/>
          <w:szCs w:val="22"/>
        </w:rPr>
        <w:t xml:space="preserve"> way compara</w:t>
      </w:r>
      <w:r w:rsidR="00180EE5" w:rsidRPr="00E348A6">
        <w:rPr>
          <w:sz w:val="22"/>
          <w:szCs w:val="22"/>
        </w:rPr>
        <w:t xml:space="preserve">tive results </w:t>
      </w:r>
      <w:r w:rsidRPr="00E348A6">
        <w:rPr>
          <w:sz w:val="22"/>
          <w:szCs w:val="22"/>
        </w:rPr>
        <w:t>are received</w:t>
      </w:r>
      <w:r w:rsidR="00180EE5" w:rsidRPr="00E348A6">
        <w:rPr>
          <w:sz w:val="22"/>
          <w:szCs w:val="22"/>
        </w:rPr>
        <w:t xml:space="preserve"> easily. </w:t>
      </w:r>
      <w:r w:rsidR="0036351D" w:rsidRPr="00E348A6">
        <w:rPr>
          <w:sz w:val="22"/>
          <w:szCs w:val="22"/>
        </w:rPr>
        <w:t xml:space="preserve">In this </w:t>
      </w:r>
      <w:r w:rsidRPr="00E348A6">
        <w:rPr>
          <w:sz w:val="22"/>
          <w:szCs w:val="22"/>
        </w:rPr>
        <w:t>technique</w:t>
      </w:r>
      <w:r w:rsidR="0036351D" w:rsidRPr="00E348A6">
        <w:rPr>
          <w:sz w:val="22"/>
          <w:szCs w:val="22"/>
        </w:rPr>
        <w:t xml:space="preserve">, a questionnaire </w:t>
      </w:r>
      <w:r w:rsidR="00D11D6B" w:rsidRPr="00E348A6">
        <w:rPr>
          <w:sz w:val="22"/>
          <w:szCs w:val="22"/>
        </w:rPr>
        <w:t>is formed</w:t>
      </w:r>
      <w:r w:rsidR="0036351D" w:rsidRPr="00E348A6">
        <w:rPr>
          <w:sz w:val="22"/>
          <w:szCs w:val="22"/>
        </w:rPr>
        <w:t xml:space="preserve"> which includes a rating scale </w:t>
      </w:r>
      <w:r w:rsidR="00D11D6B" w:rsidRPr="00E348A6">
        <w:rPr>
          <w:sz w:val="22"/>
          <w:szCs w:val="22"/>
        </w:rPr>
        <w:t>of</w:t>
      </w:r>
      <w:r w:rsidR="00180EE5" w:rsidRPr="00E348A6">
        <w:rPr>
          <w:sz w:val="22"/>
          <w:szCs w:val="22"/>
        </w:rPr>
        <w:t xml:space="preserve"> two bipolar adjectives. </w:t>
      </w:r>
      <w:r w:rsidRPr="00E348A6">
        <w:rPr>
          <w:sz w:val="22"/>
          <w:szCs w:val="22"/>
        </w:rPr>
        <w:t>Thus</w:t>
      </w:r>
      <w:r w:rsidR="00180EE5" w:rsidRPr="00E348A6">
        <w:rPr>
          <w:sz w:val="22"/>
          <w:szCs w:val="22"/>
        </w:rPr>
        <w:t xml:space="preserve">, opinions, attitudes, and values also can be measured. </w:t>
      </w:r>
      <w:proofErr w:type="gramStart"/>
      <w:r w:rsidR="003A2D72" w:rsidRPr="00E348A6">
        <w:rPr>
          <w:sz w:val="22"/>
          <w:szCs w:val="22"/>
        </w:rPr>
        <w:t>Participant</w:t>
      </w:r>
      <w:r w:rsidRPr="00E348A6">
        <w:rPr>
          <w:sz w:val="22"/>
          <w:szCs w:val="22"/>
        </w:rPr>
        <w:t>s</w:t>
      </w:r>
      <w:proofErr w:type="gramEnd"/>
      <w:r w:rsidR="0036351D" w:rsidRPr="00E348A6">
        <w:rPr>
          <w:sz w:val="22"/>
          <w:szCs w:val="22"/>
        </w:rPr>
        <w:t xml:space="preserve"> evaluated legibility and sense of s</w:t>
      </w:r>
      <w:r w:rsidR="00293F25" w:rsidRPr="00E348A6">
        <w:rPr>
          <w:sz w:val="22"/>
          <w:szCs w:val="22"/>
        </w:rPr>
        <w:t xml:space="preserve">ecurity of </w:t>
      </w:r>
      <w:r w:rsidR="00D11D6B" w:rsidRPr="00E348A6">
        <w:rPr>
          <w:sz w:val="22"/>
          <w:szCs w:val="22"/>
        </w:rPr>
        <w:t>5</w:t>
      </w:r>
      <w:r w:rsidR="00293F25" w:rsidRPr="00E348A6">
        <w:rPr>
          <w:sz w:val="22"/>
          <w:szCs w:val="22"/>
        </w:rPr>
        <w:t xml:space="preserve"> different aspects </w:t>
      </w:r>
      <w:r w:rsidR="0036351D" w:rsidRPr="00E348A6">
        <w:rPr>
          <w:sz w:val="22"/>
          <w:szCs w:val="22"/>
        </w:rPr>
        <w:t>of streets according to given adjective list. These adjectives are chosen based on legibility and security</w:t>
      </w:r>
      <w:r w:rsidR="00D11D6B" w:rsidRPr="00E348A6">
        <w:rPr>
          <w:sz w:val="22"/>
          <w:szCs w:val="22"/>
        </w:rPr>
        <w:t xml:space="preserve"> (Figure 8</w:t>
      </w:r>
      <w:r w:rsidR="008B405C" w:rsidRPr="00E348A6">
        <w:rPr>
          <w:sz w:val="22"/>
          <w:szCs w:val="22"/>
        </w:rPr>
        <w:t>)</w:t>
      </w:r>
      <w:r w:rsidRPr="00E348A6">
        <w:rPr>
          <w:sz w:val="22"/>
          <w:szCs w:val="22"/>
        </w:rPr>
        <w:t xml:space="preserve">. </w:t>
      </w:r>
    </w:p>
    <w:p w:rsidR="0036351D" w:rsidRPr="00E348A6" w:rsidRDefault="009A26D4" w:rsidP="00576A39">
      <w:pPr>
        <w:jc w:val="center"/>
        <w:rPr>
          <w:i/>
          <w:sz w:val="22"/>
          <w:szCs w:val="22"/>
        </w:rPr>
      </w:pPr>
      <w:r>
        <w:rPr>
          <w:i/>
          <w:noProof/>
          <w:sz w:val="22"/>
          <w:szCs w:val="22"/>
          <w:lang w:val="tr-TR" w:eastAsia="tr-TR"/>
        </w:rPr>
        <w:drawing>
          <wp:anchor distT="0" distB="0" distL="114300" distR="114300" simplePos="0" relativeHeight="251677696" behindDoc="0" locked="0" layoutInCell="1" allowOverlap="1">
            <wp:simplePos x="0" y="0"/>
            <wp:positionH relativeFrom="column">
              <wp:posOffset>1786255</wp:posOffset>
            </wp:positionH>
            <wp:positionV relativeFrom="paragraph">
              <wp:posOffset>160020</wp:posOffset>
            </wp:positionV>
            <wp:extent cx="2667000" cy="1468120"/>
            <wp:effectExtent l="0" t="0" r="0" b="0"/>
            <wp:wrapTopAndBottom/>
            <wp:docPr id="7" name="Resim 6" descr="C:\Users\Yağmur\Desktop\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ğmur\Desktop\first.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98"/>
                    <a:stretch/>
                  </pic:blipFill>
                  <pic:spPr bwMode="auto">
                    <a:xfrm>
                      <a:off x="0" y="0"/>
                      <a:ext cx="2667000" cy="14681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0036351D" w:rsidRPr="00E348A6">
        <w:rPr>
          <w:i/>
          <w:sz w:val="22"/>
          <w:szCs w:val="22"/>
        </w:rPr>
        <w:t xml:space="preserve">Figure </w:t>
      </w:r>
      <w:r w:rsidR="00D11D6B" w:rsidRPr="00E348A6">
        <w:rPr>
          <w:i/>
          <w:sz w:val="22"/>
          <w:szCs w:val="22"/>
        </w:rPr>
        <w:t>8</w:t>
      </w:r>
      <w:r w:rsidR="00576A39">
        <w:rPr>
          <w:i/>
          <w:sz w:val="22"/>
          <w:szCs w:val="22"/>
        </w:rPr>
        <w:t>.</w:t>
      </w:r>
      <w:proofErr w:type="gramEnd"/>
      <w:r w:rsidR="0036351D" w:rsidRPr="00E348A6">
        <w:rPr>
          <w:i/>
          <w:sz w:val="22"/>
          <w:szCs w:val="22"/>
        </w:rPr>
        <w:t xml:space="preserve"> </w:t>
      </w:r>
      <w:proofErr w:type="gramStart"/>
      <w:r w:rsidR="0036351D" w:rsidRPr="00E348A6">
        <w:rPr>
          <w:i/>
          <w:sz w:val="22"/>
          <w:szCs w:val="22"/>
        </w:rPr>
        <w:t>The adjective pairs.</w:t>
      </w:r>
      <w:proofErr w:type="gramEnd"/>
    </w:p>
    <w:p w:rsidR="004B0F65" w:rsidRPr="00E348A6" w:rsidRDefault="004B0F65" w:rsidP="007321CD">
      <w:pPr>
        <w:rPr>
          <w:b/>
          <w:sz w:val="22"/>
          <w:szCs w:val="22"/>
        </w:rPr>
      </w:pPr>
    </w:p>
    <w:p w:rsidR="00BE7443" w:rsidRPr="00E348A6" w:rsidRDefault="000B69B0" w:rsidP="007321CD">
      <w:pPr>
        <w:rPr>
          <w:b/>
          <w:sz w:val="22"/>
          <w:szCs w:val="22"/>
        </w:rPr>
      </w:pPr>
      <w:r w:rsidRPr="00E348A6">
        <w:rPr>
          <w:b/>
          <w:sz w:val="22"/>
          <w:szCs w:val="22"/>
        </w:rPr>
        <w:t>3</w:t>
      </w:r>
      <w:r w:rsidR="00BE7443" w:rsidRPr="00E348A6">
        <w:rPr>
          <w:b/>
          <w:sz w:val="22"/>
          <w:szCs w:val="22"/>
        </w:rPr>
        <w:t>.</w:t>
      </w:r>
      <w:r w:rsidR="008646C1" w:rsidRPr="00E348A6">
        <w:rPr>
          <w:b/>
          <w:sz w:val="22"/>
          <w:szCs w:val="22"/>
        </w:rPr>
        <w:t>5</w:t>
      </w:r>
      <w:r w:rsidR="00BE7443" w:rsidRPr="00E348A6">
        <w:rPr>
          <w:b/>
          <w:sz w:val="22"/>
          <w:szCs w:val="22"/>
        </w:rPr>
        <w:t xml:space="preserve">. </w:t>
      </w:r>
      <w:r w:rsidR="00B92B7E" w:rsidRPr="00E348A6">
        <w:rPr>
          <w:b/>
          <w:sz w:val="22"/>
          <w:szCs w:val="22"/>
        </w:rPr>
        <w:t>Hypotheses</w:t>
      </w:r>
    </w:p>
    <w:p w:rsidR="0077600A" w:rsidRPr="00E348A6" w:rsidRDefault="0077600A" w:rsidP="007321CD">
      <w:pPr>
        <w:rPr>
          <w:sz w:val="22"/>
          <w:szCs w:val="22"/>
        </w:rPr>
      </w:pPr>
      <w:r w:rsidRPr="00E348A6">
        <w:rPr>
          <w:sz w:val="22"/>
          <w:szCs w:val="22"/>
        </w:rPr>
        <w:t xml:space="preserve">The main hypothesis of the study is: </w:t>
      </w:r>
      <w:r w:rsidRPr="00E348A6">
        <w:rPr>
          <w:b/>
          <w:sz w:val="22"/>
          <w:szCs w:val="22"/>
        </w:rPr>
        <w:t xml:space="preserve">H1: </w:t>
      </w:r>
      <w:r w:rsidRPr="00E348A6">
        <w:rPr>
          <w:sz w:val="22"/>
          <w:szCs w:val="22"/>
        </w:rPr>
        <w:t xml:space="preserve">The degree of sense of security increases together with the degree of </w:t>
      </w:r>
      <w:r w:rsidR="004F365A" w:rsidRPr="00E348A6">
        <w:rPr>
          <w:sz w:val="22"/>
          <w:szCs w:val="22"/>
        </w:rPr>
        <w:t xml:space="preserve">perceived </w:t>
      </w:r>
      <w:r w:rsidRPr="00E348A6">
        <w:rPr>
          <w:sz w:val="22"/>
          <w:szCs w:val="22"/>
        </w:rPr>
        <w:t xml:space="preserve">legibility in a street. </w:t>
      </w:r>
    </w:p>
    <w:p w:rsidR="004F365A" w:rsidRPr="00E348A6" w:rsidRDefault="004F365A" w:rsidP="007321CD">
      <w:pPr>
        <w:jc w:val="both"/>
        <w:rPr>
          <w:sz w:val="22"/>
          <w:szCs w:val="22"/>
        </w:rPr>
      </w:pPr>
    </w:p>
    <w:p w:rsidR="00DB0BE8" w:rsidRDefault="00DB0BE8" w:rsidP="007321CD">
      <w:pPr>
        <w:jc w:val="both"/>
        <w:rPr>
          <w:sz w:val="22"/>
          <w:szCs w:val="22"/>
        </w:rPr>
      </w:pPr>
      <w:r w:rsidRPr="00E348A6">
        <w:rPr>
          <w:sz w:val="22"/>
          <w:szCs w:val="22"/>
        </w:rPr>
        <w:t>The sub-hypothese</w:t>
      </w:r>
      <w:r w:rsidR="004F365A" w:rsidRPr="00E348A6">
        <w:rPr>
          <w:sz w:val="22"/>
          <w:szCs w:val="22"/>
        </w:rPr>
        <w:t xml:space="preserve">s of the study </w:t>
      </w:r>
      <w:r w:rsidRPr="00E348A6">
        <w:rPr>
          <w:sz w:val="22"/>
          <w:szCs w:val="22"/>
        </w:rPr>
        <w:t>are</w:t>
      </w:r>
      <w:r w:rsidR="004F365A" w:rsidRPr="00E348A6">
        <w:rPr>
          <w:sz w:val="22"/>
          <w:szCs w:val="22"/>
        </w:rPr>
        <w:t xml:space="preserve">: </w:t>
      </w:r>
      <w:r w:rsidR="004F365A" w:rsidRPr="00E348A6">
        <w:rPr>
          <w:b/>
          <w:sz w:val="22"/>
          <w:szCs w:val="22"/>
        </w:rPr>
        <w:t xml:space="preserve">H2: </w:t>
      </w:r>
      <w:r w:rsidRPr="00E348A6">
        <w:rPr>
          <w:sz w:val="22"/>
          <w:szCs w:val="22"/>
        </w:rPr>
        <w:t>There is a significant difference between the legibility perceptions on streets of first-grade and third-grade psychology students.</w:t>
      </w:r>
      <w:r w:rsidR="004B0F65" w:rsidRPr="00E348A6">
        <w:rPr>
          <w:sz w:val="22"/>
          <w:szCs w:val="22"/>
        </w:rPr>
        <w:t xml:space="preserve"> </w:t>
      </w:r>
      <w:r w:rsidRPr="00E348A6">
        <w:rPr>
          <w:b/>
          <w:sz w:val="22"/>
          <w:szCs w:val="22"/>
        </w:rPr>
        <w:t xml:space="preserve">H3: </w:t>
      </w:r>
      <w:r w:rsidRPr="00E348A6">
        <w:rPr>
          <w:sz w:val="22"/>
          <w:szCs w:val="22"/>
        </w:rPr>
        <w:t>There is a significant difference between the security perceptions on streets of first-grade and third-grade psychology students.</w:t>
      </w:r>
    </w:p>
    <w:p w:rsidR="009A26D4" w:rsidRPr="00E348A6" w:rsidRDefault="009A26D4" w:rsidP="007321CD">
      <w:pPr>
        <w:jc w:val="both"/>
        <w:rPr>
          <w:sz w:val="22"/>
          <w:szCs w:val="22"/>
        </w:rPr>
      </w:pPr>
    </w:p>
    <w:p w:rsidR="00EE66D1" w:rsidRPr="00E348A6" w:rsidRDefault="000B69B0" w:rsidP="007321CD">
      <w:pPr>
        <w:rPr>
          <w:b/>
          <w:sz w:val="22"/>
          <w:szCs w:val="22"/>
        </w:rPr>
      </w:pPr>
      <w:r w:rsidRPr="00E348A6">
        <w:rPr>
          <w:b/>
          <w:sz w:val="22"/>
          <w:szCs w:val="22"/>
        </w:rPr>
        <w:t>4</w:t>
      </w:r>
      <w:r w:rsidR="00293F25" w:rsidRPr="00E348A6">
        <w:rPr>
          <w:b/>
          <w:sz w:val="22"/>
          <w:szCs w:val="22"/>
        </w:rPr>
        <w:t xml:space="preserve">. </w:t>
      </w:r>
      <w:r w:rsidR="00653124" w:rsidRPr="00E348A6">
        <w:rPr>
          <w:b/>
          <w:sz w:val="22"/>
          <w:szCs w:val="22"/>
        </w:rPr>
        <w:t>FINDINGS</w:t>
      </w:r>
    </w:p>
    <w:p w:rsidR="0036351D" w:rsidRPr="00E348A6" w:rsidRDefault="0036351D" w:rsidP="007321CD">
      <w:pPr>
        <w:jc w:val="both"/>
        <w:rPr>
          <w:sz w:val="22"/>
          <w:szCs w:val="22"/>
        </w:rPr>
      </w:pPr>
      <w:r w:rsidRPr="00E348A6">
        <w:rPr>
          <w:sz w:val="22"/>
          <w:szCs w:val="22"/>
        </w:rPr>
        <w:t>4 adjectives bas</w:t>
      </w:r>
      <w:r w:rsidR="00653124" w:rsidRPr="00E348A6">
        <w:rPr>
          <w:sz w:val="22"/>
          <w:szCs w:val="22"/>
        </w:rPr>
        <w:t>ed on legibility are marked as “</w:t>
      </w:r>
      <w:r w:rsidRPr="00E348A6">
        <w:rPr>
          <w:sz w:val="22"/>
          <w:szCs w:val="22"/>
        </w:rPr>
        <w:t>1-2-3-4</w:t>
      </w:r>
      <w:r w:rsidR="00267E7D" w:rsidRPr="00E348A6">
        <w:rPr>
          <w:sz w:val="22"/>
          <w:szCs w:val="22"/>
        </w:rPr>
        <w:t>”</w:t>
      </w:r>
      <w:r w:rsidRPr="00E348A6">
        <w:rPr>
          <w:sz w:val="22"/>
          <w:szCs w:val="22"/>
        </w:rPr>
        <w:t xml:space="preserve"> and 1 adjective based on safety is marked as </w:t>
      </w:r>
      <w:r w:rsidR="00D51B45" w:rsidRPr="00E348A6">
        <w:rPr>
          <w:sz w:val="22"/>
          <w:szCs w:val="22"/>
        </w:rPr>
        <w:t>“</w:t>
      </w:r>
      <w:r w:rsidRPr="00E348A6">
        <w:rPr>
          <w:sz w:val="22"/>
          <w:szCs w:val="22"/>
        </w:rPr>
        <w:t>A</w:t>
      </w:r>
      <w:r w:rsidR="00D51B45" w:rsidRPr="00E348A6">
        <w:rPr>
          <w:sz w:val="22"/>
          <w:szCs w:val="22"/>
        </w:rPr>
        <w:t>”</w:t>
      </w:r>
      <w:r w:rsidRPr="00E348A6">
        <w:rPr>
          <w:sz w:val="22"/>
          <w:szCs w:val="22"/>
        </w:rPr>
        <w:t xml:space="preserve"> had determined. The data from survey is coded into SPSS software for descriptive statistical </w:t>
      </w:r>
      <w:r w:rsidRPr="00E348A6">
        <w:rPr>
          <w:sz w:val="22"/>
          <w:szCs w:val="22"/>
        </w:rPr>
        <w:lastRenderedPageBreak/>
        <w:t xml:space="preserve">analysis </w:t>
      </w:r>
      <w:r w:rsidR="00267E7D" w:rsidRPr="00E348A6">
        <w:rPr>
          <w:sz w:val="22"/>
          <w:szCs w:val="22"/>
        </w:rPr>
        <w:t xml:space="preserve">and </w:t>
      </w:r>
      <w:r w:rsidRPr="00E348A6">
        <w:rPr>
          <w:sz w:val="22"/>
          <w:szCs w:val="22"/>
        </w:rPr>
        <w:t>correlation statistical analysis. By this way, evaluations of the str</w:t>
      </w:r>
      <w:r w:rsidR="00653124" w:rsidRPr="00E348A6">
        <w:rPr>
          <w:sz w:val="22"/>
          <w:szCs w:val="22"/>
        </w:rPr>
        <w:t>eet conditions are accepted as “dependent variables”</w:t>
      </w:r>
      <w:r w:rsidRPr="00E348A6">
        <w:rPr>
          <w:sz w:val="22"/>
          <w:szCs w:val="22"/>
        </w:rPr>
        <w:t>.</w:t>
      </w:r>
    </w:p>
    <w:p w:rsidR="000E3A8C" w:rsidRPr="00E348A6" w:rsidRDefault="000E3A8C" w:rsidP="007321CD">
      <w:pPr>
        <w:jc w:val="both"/>
        <w:rPr>
          <w:sz w:val="22"/>
          <w:szCs w:val="22"/>
        </w:rPr>
      </w:pPr>
    </w:p>
    <w:p w:rsidR="000E3A8C" w:rsidRDefault="000E3A8C" w:rsidP="007321CD">
      <w:pPr>
        <w:tabs>
          <w:tab w:val="left" w:pos="2445"/>
        </w:tabs>
        <w:jc w:val="both"/>
        <w:rPr>
          <w:sz w:val="22"/>
          <w:szCs w:val="22"/>
        </w:rPr>
      </w:pPr>
      <w:r w:rsidRPr="00E348A6">
        <w:rPr>
          <w:sz w:val="22"/>
          <w:szCs w:val="22"/>
        </w:rPr>
        <w:t xml:space="preserve">In SPSS, -2 is defined for very negative, -1 for negative, 0 for neutral,  1 for positive, and 2 for very positive. The weighted </w:t>
      </w:r>
      <w:r w:rsidR="00227BE4" w:rsidRPr="00E348A6">
        <w:rPr>
          <w:sz w:val="22"/>
          <w:szCs w:val="22"/>
        </w:rPr>
        <w:t>mean values are</w:t>
      </w:r>
      <w:r w:rsidRPr="00E348A6">
        <w:rPr>
          <w:sz w:val="22"/>
          <w:szCs w:val="22"/>
        </w:rPr>
        <w:t xml:space="preserve"> determi</w:t>
      </w:r>
      <w:r w:rsidR="00227BE4" w:rsidRPr="00E348A6">
        <w:rPr>
          <w:sz w:val="22"/>
          <w:szCs w:val="22"/>
        </w:rPr>
        <w:t>ned for each question and S</w:t>
      </w:r>
      <w:r w:rsidRPr="00E348A6">
        <w:rPr>
          <w:sz w:val="22"/>
          <w:szCs w:val="22"/>
        </w:rPr>
        <w:t>treet 2 (</w:t>
      </w:r>
      <w:proofErr w:type="spellStart"/>
      <w:r w:rsidRPr="00E348A6">
        <w:rPr>
          <w:sz w:val="22"/>
          <w:szCs w:val="22"/>
        </w:rPr>
        <w:t>Basmacı</w:t>
      </w:r>
      <w:proofErr w:type="spellEnd"/>
      <w:r w:rsidRPr="00E348A6">
        <w:rPr>
          <w:sz w:val="22"/>
          <w:szCs w:val="22"/>
        </w:rPr>
        <w:t xml:space="preserve"> </w:t>
      </w:r>
      <w:proofErr w:type="spellStart"/>
      <w:r w:rsidRPr="00E348A6">
        <w:rPr>
          <w:sz w:val="22"/>
          <w:szCs w:val="22"/>
        </w:rPr>
        <w:t>Ruşen</w:t>
      </w:r>
      <w:proofErr w:type="spellEnd"/>
      <w:r w:rsidRPr="00E348A6">
        <w:rPr>
          <w:sz w:val="22"/>
          <w:szCs w:val="22"/>
        </w:rPr>
        <w:t xml:space="preserve"> Street)</w:t>
      </w:r>
      <w:r w:rsidR="00227BE4" w:rsidRPr="00E348A6">
        <w:rPr>
          <w:sz w:val="22"/>
          <w:szCs w:val="22"/>
        </w:rPr>
        <w:t xml:space="preserve"> (m for first-grade is=0.28, m for third-grade is=0.35)</w:t>
      </w:r>
      <w:r w:rsidRPr="00E348A6">
        <w:rPr>
          <w:sz w:val="22"/>
          <w:szCs w:val="22"/>
        </w:rPr>
        <w:t xml:space="preserve"> and </w:t>
      </w:r>
      <w:r w:rsidR="00227BE4" w:rsidRPr="00E348A6">
        <w:rPr>
          <w:sz w:val="22"/>
          <w:szCs w:val="22"/>
        </w:rPr>
        <w:t>S</w:t>
      </w:r>
      <w:r w:rsidR="000D50CD" w:rsidRPr="00E348A6">
        <w:rPr>
          <w:sz w:val="22"/>
          <w:szCs w:val="22"/>
        </w:rPr>
        <w:t>treet 6 (</w:t>
      </w:r>
      <w:proofErr w:type="spellStart"/>
      <w:r w:rsidR="000D50CD" w:rsidRPr="00E348A6">
        <w:rPr>
          <w:sz w:val="22"/>
          <w:szCs w:val="22"/>
        </w:rPr>
        <w:t>Tursucu</w:t>
      </w:r>
      <w:proofErr w:type="spellEnd"/>
      <w:r w:rsidR="000D50CD" w:rsidRPr="00E348A6">
        <w:rPr>
          <w:sz w:val="22"/>
          <w:szCs w:val="22"/>
        </w:rPr>
        <w:t xml:space="preserve"> </w:t>
      </w:r>
      <w:proofErr w:type="spellStart"/>
      <w:r w:rsidR="000D50CD" w:rsidRPr="00E348A6">
        <w:rPr>
          <w:sz w:val="22"/>
          <w:szCs w:val="22"/>
        </w:rPr>
        <w:t>Ces</w:t>
      </w:r>
      <w:r w:rsidRPr="00E348A6">
        <w:rPr>
          <w:sz w:val="22"/>
          <w:szCs w:val="22"/>
        </w:rPr>
        <w:t>mesi</w:t>
      </w:r>
      <w:proofErr w:type="spellEnd"/>
      <w:r w:rsidRPr="00E348A6">
        <w:rPr>
          <w:sz w:val="22"/>
          <w:szCs w:val="22"/>
        </w:rPr>
        <w:t xml:space="preserve"> Street 2)</w:t>
      </w:r>
      <w:r w:rsidR="00227BE4" w:rsidRPr="00E348A6">
        <w:rPr>
          <w:sz w:val="22"/>
          <w:szCs w:val="22"/>
        </w:rPr>
        <w:t xml:space="preserve"> (m for first-grade is=0.05, m for third-grade is=</w:t>
      </w:r>
      <w:r w:rsidR="00E11B1D" w:rsidRPr="00E348A6">
        <w:rPr>
          <w:sz w:val="22"/>
          <w:szCs w:val="22"/>
        </w:rPr>
        <w:t>0.33)</w:t>
      </w:r>
      <w:r w:rsidRPr="00E348A6">
        <w:rPr>
          <w:sz w:val="22"/>
          <w:szCs w:val="22"/>
        </w:rPr>
        <w:t xml:space="preserve"> are determined as safe by both sub-groups. Street 4 (second vie</w:t>
      </w:r>
      <w:r w:rsidR="00E11B1D" w:rsidRPr="00E348A6">
        <w:rPr>
          <w:sz w:val="22"/>
          <w:szCs w:val="22"/>
        </w:rPr>
        <w:t xml:space="preserve">w of </w:t>
      </w:r>
      <w:proofErr w:type="spellStart"/>
      <w:r w:rsidR="00E11B1D" w:rsidRPr="00E348A6">
        <w:rPr>
          <w:sz w:val="22"/>
          <w:szCs w:val="22"/>
        </w:rPr>
        <w:t>Ka</w:t>
      </w:r>
      <w:r w:rsidR="000D50CD" w:rsidRPr="00E348A6">
        <w:rPr>
          <w:sz w:val="22"/>
          <w:szCs w:val="22"/>
        </w:rPr>
        <w:t>laycı</w:t>
      </w:r>
      <w:proofErr w:type="spellEnd"/>
      <w:r w:rsidR="000D50CD" w:rsidRPr="00E348A6">
        <w:rPr>
          <w:sz w:val="22"/>
          <w:szCs w:val="22"/>
        </w:rPr>
        <w:t xml:space="preserve"> </w:t>
      </w:r>
      <w:proofErr w:type="spellStart"/>
      <w:r w:rsidR="000D50CD" w:rsidRPr="00E348A6">
        <w:rPr>
          <w:sz w:val="22"/>
          <w:szCs w:val="22"/>
        </w:rPr>
        <w:t>Bahc</w:t>
      </w:r>
      <w:r w:rsidR="00E11B1D" w:rsidRPr="00E348A6">
        <w:rPr>
          <w:sz w:val="22"/>
          <w:szCs w:val="22"/>
        </w:rPr>
        <w:t>e</w:t>
      </w:r>
      <w:proofErr w:type="spellEnd"/>
      <w:r w:rsidR="00E11B1D" w:rsidRPr="00E348A6">
        <w:rPr>
          <w:sz w:val="22"/>
          <w:szCs w:val="22"/>
        </w:rPr>
        <w:t xml:space="preserve"> Street) and S</w:t>
      </w:r>
      <w:r w:rsidR="000D50CD" w:rsidRPr="00E348A6">
        <w:rPr>
          <w:sz w:val="22"/>
          <w:szCs w:val="22"/>
        </w:rPr>
        <w:t xml:space="preserve">treet 5 (first view of </w:t>
      </w:r>
      <w:proofErr w:type="spellStart"/>
      <w:r w:rsidR="000D50CD" w:rsidRPr="00E348A6">
        <w:rPr>
          <w:sz w:val="22"/>
          <w:szCs w:val="22"/>
        </w:rPr>
        <w:t>Tursucu</w:t>
      </w:r>
      <w:proofErr w:type="spellEnd"/>
      <w:r w:rsidR="000D50CD" w:rsidRPr="00E348A6">
        <w:rPr>
          <w:sz w:val="22"/>
          <w:szCs w:val="22"/>
        </w:rPr>
        <w:t xml:space="preserve"> </w:t>
      </w:r>
      <w:proofErr w:type="spellStart"/>
      <w:r w:rsidR="000D50CD" w:rsidRPr="00E348A6">
        <w:rPr>
          <w:sz w:val="22"/>
          <w:szCs w:val="22"/>
        </w:rPr>
        <w:t>Rus</w:t>
      </w:r>
      <w:r w:rsidRPr="00E348A6">
        <w:rPr>
          <w:sz w:val="22"/>
          <w:szCs w:val="22"/>
        </w:rPr>
        <w:t>en</w:t>
      </w:r>
      <w:proofErr w:type="spellEnd"/>
      <w:r w:rsidRPr="00E348A6">
        <w:rPr>
          <w:sz w:val="22"/>
          <w:szCs w:val="22"/>
        </w:rPr>
        <w:t xml:space="preserve"> Street) are</w:t>
      </w:r>
      <w:r w:rsidR="00E11B1D" w:rsidRPr="00E348A6">
        <w:rPr>
          <w:sz w:val="22"/>
          <w:szCs w:val="22"/>
        </w:rPr>
        <w:t xml:space="preserve"> determined as dangerous (Table 2).</w:t>
      </w:r>
    </w:p>
    <w:p w:rsidR="00D51B45" w:rsidRDefault="00D51B45" w:rsidP="007321CD">
      <w:pPr>
        <w:tabs>
          <w:tab w:val="left" w:pos="2445"/>
        </w:tabs>
        <w:jc w:val="both"/>
        <w:rPr>
          <w:sz w:val="22"/>
          <w:szCs w:val="22"/>
        </w:rPr>
      </w:pPr>
    </w:p>
    <w:p w:rsidR="00D51B45" w:rsidRDefault="00D51B45" w:rsidP="00D51B45">
      <w:pPr>
        <w:tabs>
          <w:tab w:val="left" w:pos="2445"/>
        </w:tabs>
        <w:jc w:val="center"/>
        <w:rPr>
          <w:sz w:val="22"/>
          <w:szCs w:val="22"/>
        </w:rPr>
      </w:pPr>
      <w:proofErr w:type="gramStart"/>
      <w:r w:rsidRPr="00E348A6">
        <w:rPr>
          <w:i/>
          <w:sz w:val="22"/>
          <w:szCs w:val="22"/>
        </w:rPr>
        <w:t>Table 2</w:t>
      </w:r>
      <w:r>
        <w:rPr>
          <w:i/>
          <w:sz w:val="22"/>
          <w:szCs w:val="22"/>
        </w:rPr>
        <w:t>.</w:t>
      </w:r>
      <w:proofErr w:type="gramEnd"/>
      <w:r w:rsidRPr="00E348A6">
        <w:rPr>
          <w:i/>
          <w:sz w:val="22"/>
          <w:szCs w:val="22"/>
        </w:rPr>
        <w:t xml:space="preserve"> Mean Values of Adjectives</w:t>
      </w:r>
    </w:p>
    <w:p w:rsidR="00D51B45" w:rsidRDefault="00D11D6B" w:rsidP="00D51B45">
      <w:pPr>
        <w:ind w:firstLine="709"/>
        <w:rPr>
          <w:sz w:val="22"/>
          <w:szCs w:val="22"/>
        </w:rPr>
      </w:pPr>
      <w:r w:rsidRPr="00E348A6">
        <w:rPr>
          <w:noProof/>
          <w:sz w:val="22"/>
          <w:szCs w:val="22"/>
          <w:lang w:val="tr-TR" w:eastAsia="tr-TR"/>
        </w:rPr>
        <w:drawing>
          <wp:inline distT="0" distB="0" distL="0" distR="0">
            <wp:extent cx="4403223" cy="5943600"/>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65" t="2288" r="1901" b="2410"/>
                    <a:stretch/>
                  </pic:blipFill>
                  <pic:spPr bwMode="auto">
                    <a:xfrm>
                      <a:off x="0" y="0"/>
                      <a:ext cx="4411231" cy="59544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26D4" w:rsidRDefault="009A26D4" w:rsidP="00D51B45">
      <w:pPr>
        <w:ind w:firstLine="709"/>
        <w:rPr>
          <w:sz w:val="22"/>
          <w:szCs w:val="22"/>
        </w:rPr>
      </w:pPr>
    </w:p>
    <w:p w:rsidR="000E3A8C" w:rsidRPr="00E348A6" w:rsidRDefault="000E3A8C" w:rsidP="00D51B45">
      <w:pPr>
        <w:jc w:val="both"/>
        <w:rPr>
          <w:sz w:val="22"/>
          <w:szCs w:val="22"/>
        </w:rPr>
      </w:pPr>
      <w:r w:rsidRPr="00E348A6">
        <w:rPr>
          <w:sz w:val="22"/>
          <w:szCs w:val="22"/>
        </w:rPr>
        <w:t xml:space="preserve">The next step of the evaluation is to analyse the correlation between legibility and </w:t>
      </w:r>
      <w:r w:rsidR="00E11B1D" w:rsidRPr="00E348A6">
        <w:rPr>
          <w:sz w:val="22"/>
          <w:szCs w:val="22"/>
        </w:rPr>
        <w:t xml:space="preserve">sense of </w:t>
      </w:r>
      <w:r w:rsidRPr="00E348A6">
        <w:rPr>
          <w:sz w:val="22"/>
          <w:szCs w:val="22"/>
        </w:rPr>
        <w:t>security variables. The value of a correlation coefficient ranges (r) between -1 and 1(-1 &lt; r &gt; 1).  Correlations show a sign</w:t>
      </w:r>
      <w:r w:rsidR="00E11B1D" w:rsidRPr="00E348A6">
        <w:rPr>
          <w:sz w:val="22"/>
          <w:szCs w:val="22"/>
        </w:rPr>
        <w:t xml:space="preserve">ificant and a moderate </w:t>
      </w:r>
      <w:r w:rsidRPr="00E348A6">
        <w:rPr>
          <w:sz w:val="22"/>
          <w:szCs w:val="22"/>
        </w:rPr>
        <w:t>relationship between legibility and security, especially at the results of third class students. Although the correlations are</w:t>
      </w:r>
      <w:r w:rsidR="00E11B1D" w:rsidRPr="00E348A6">
        <w:rPr>
          <w:sz w:val="22"/>
          <w:szCs w:val="22"/>
        </w:rPr>
        <w:t xml:space="preserve"> generally upper than 0 at the Table 3</w:t>
      </w:r>
      <w:r w:rsidRPr="00E348A6">
        <w:rPr>
          <w:sz w:val="22"/>
          <w:szCs w:val="22"/>
        </w:rPr>
        <w:t xml:space="preserve"> (First Grade Students), less than half of values are not significant. On the other hand, the cor</w:t>
      </w:r>
      <w:r w:rsidR="00E11B1D" w:rsidRPr="00E348A6">
        <w:rPr>
          <w:sz w:val="22"/>
          <w:szCs w:val="22"/>
        </w:rPr>
        <w:t>relations of Table 4</w:t>
      </w:r>
      <w:r w:rsidRPr="00E348A6">
        <w:rPr>
          <w:sz w:val="22"/>
          <w:szCs w:val="22"/>
        </w:rPr>
        <w:t xml:space="preserve"> (Third Grade Students) are significant except four points.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4A4676" w:rsidTr="004A4676">
        <w:tc>
          <w:tcPr>
            <w:tcW w:w="4606" w:type="dxa"/>
          </w:tcPr>
          <w:p w:rsidR="004A4676" w:rsidRPr="004A4676" w:rsidRDefault="004A4676" w:rsidP="003361FD">
            <w:pPr>
              <w:tabs>
                <w:tab w:val="left" w:pos="2445"/>
              </w:tabs>
              <w:rPr>
                <w:i/>
              </w:rPr>
            </w:pPr>
            <w:r>
              <w:rPr>
                <w:i/>
              </w:rPr>
              <w:lastRenderedPageBreak/>
              <w:t xml:space="preserve">       </w:t>
            </w:r>
            <w:r w:rsidRPr="004A4676">
              <w:rPr>
                <w:i/>
              </w:rPr>
              <w:t>Table 3. Correlation results of first grade students</w:t>
            </w:r>
          </w:p>
        </w:tc>
        <w:tc>
          <w:tcPr>
            <w:tcW w:w="4606" w:type="dxa"/>
          </w:tcPr>
          <w:p w:rsidR="004A4676" w:rsidRPr="004A4676" w:rsidRDefault="004A4676" w:rsidP="003361FD">
            <w:pPr>
              <w:tabs>
                <w:tab w:val="left" w:pos="2445"/>
              </w:tabs>
              <w:rPr>
                <w:i/>
              </w:rPr>
            </w:pPr>
            <w:r>
              <w:rPr>
                <w:i/>
              </w:rPr>
              <w:t xml:space="preserve">     </w:t>
            </w:r>
            <w:r w:rsidRPr="004A4676">
              <w:rPr>
                <w:i/>
              </w:rPr>
              <w:t>Table 4. Correlation results of third grade students</w:t>
            </w:r>
          </w:p>
        </w:tc>
      </w:tr>
    </w:tbl>
    <w:p w:rsidR="000E3A8C" w:rsidRPr="009A26D4" w:rsidRDefault="004A4676" w:rsidP="004A4676">
      <w:pPr>
        <w:tabs>
          <w:tab w:val="left" w:pos="2445"/>
        </w:tabs>
      </w:pPr>
      <w:r>
        <w:rPr>
          <w:i/>
          <w:sz w:val="22"/>
          <w:szCs w:val="22"/>
        </w:rPr>
        <w:t xml:space="preserve">     </w:t>
      </w:r>
      <w:r w:rsidR="000E3A8C" w:rsidRPr="009A26D4">
        <w:rPr>
          <w:noProof/>
          <w:lang w:val="tr-TR" w:eastAsia="tr-TR"/>
        </w:rPr>
        <w:drawing>
          <wp:inline distT="0" distB="0" distL="0" distR="0">
            <wp:extent cx="5562600" cy="403812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12" r="5776"/>
                    <a:stretch/>
                  </pic:blipFill>
                  <pic:spPr bwMode="auto">
                    <a:xfrm>
                      <a:off x="0" y="0"/>
                      <a:ext cx="5579782" cy="40505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5A18" w:rsidRDefault="00515A18" w:rsidP="00515A18">
      <w:pPr>
        <w:autoSpaceDE w:val="0"/>
        <w:autoSpaceDN w:val="0"/>
        <w:adjustRightInd w:val="0"/>
        <w:spacing w:line="100" w:lineRule="atLeast"/>
        <w:rPr>
          <w:vertAlign w:val="superscript"/>
        </w:rPr>
      </w:pPr>
      <w:r>
        <w:rPr>
          <w:vertAlign w:val="superscript"/>
        </w:rPr>
        <w:t xml:space="preserve"> </w:t>
      </w:r>
      <w:r>
        <w:rPr>
          <w:sz w:val="16"/>
          <w:szCs w:val="16"/>
          <w:vertAlign w:val="superscript"/>
        </w:rPr>
        <w:t xml:space="preserve">            * </w:t>
      </w:r>
      <w:r>
        <w:rPr>
          <w:sz w:val="16"/>
          <w:szCs w:val="16"/>
        </w:rPr>
        <w:t xml:space="preserve">Correlation is significant at the 0.05 level. (2-tailed)                                    </w:t>
      </w:r>
      <w:r>
        <w:rPr>
          <w:sz w:val="16"/>
          <w:szCs w:val="16"/>
          <w:vertAlign w:val="superscript"/>
        </w:rPr>
        <w:t>*</w:t>
      </w:r>
      <w:r>
        <w:rPr>
          <w:sz w:val="16"/>
          <w:szCs w:val="16"/>
        </w:rPr>
        <w:t xml:space="preserve">Correlation is significant at the 0.05 level. (2-tailed)                                </w:t>
      </w:r>
    </w:p>
    <w:p w:rsidR="00515A18" w:rsidRDefault="00515A18" w:rsidP="00515A18">
      <w:pPr>
        <w:autoSpaceDE w:val="0"/>
        <w:autoSpaceDN w:val="0"/>
        <w:adjustRightInd w:val="0"/>
        <w:spacing w:line="100" w:lineRule="atLeast"/>
        <w:rPr>
          <w:sz w:val="16"/>
          <w:szCs w:val="16"/>
        </w:rPr>
      </w:pPr>
      <w:r>
        <w:rPr>
          <w:sz w:val="16"/>
          <w:szCs w:val="16"/>
          <w:vertAlign w:val="superscript"/>
        </w:rPr>
        <w:t xml:space="preserve">           **</w:t>
      </w:r>
      <w:r>
        <w:rPr>
          <w:sz w:val="16"/>
          <w:szCs w:val="16"/>
        </w:rPr>
        <w:t xml:space="preserve"> Correlation is significant at the 0.01 level. (2-tailed)                                 </w:t>
      </w:r>
      <w:r>
        <w:rPr>
          <w:sz w:val="16"/>
          <w:szCs w:val="16"/>
          <w:vertAlign w:val="superscript"/>
        </w:rPr>
        <w:t>**</w:t>
      </w:r>
      <w:r>
        <w:rPr>
          <w:sz w:val="16"/>
          <w:szCs w:val="16"/>
        </w:rPr>
        <w:t xml:space="preserve"> Correlation is significant at the 0.01 level. (2-tailed)</w:t>
      </w:r>
    </w:p>
    <w:p w:rsidR="00227BE4" w:rsidRDefault="00227BE4" w:rsidP="007321CD">
      <w:pPr>
        <w:jc w:val="both"/>
        <w:rPr>
          <w:sz w:val="22"/>
          <w:szCs w:val="22"/>
        </w:rPr>
      </w:pPr>
    </w:p>
    <w:p w:rsidR="003361FD" w:rsidRDefault="00227BE4" w:rsidP="009A26D4">
      <w:pPr>
        <w:jc w:val="both"/>
        <w:rPr>
          <w:b/>
          <w:i/>
          <w:sz w:val="22"/>
          <w:szCs w:val="22"/>
        </w:rPr>
      </w:pPr>
      <w:r w:rsidRPr="00E348A6">
        <w:rPr>
          <w:sz w:val="22"/>
          <w:szCs w:val="22"/>
        </w:rPr>
        <w:t xml:space="preserve">Independent Samples t-test is implemented to compare the perceptions of first-grade psychology students and third-grade psychology students. The results revealed that there is a significant difference between the legibility perceptions of two groups for Street </w:t>
      </w:r>
      <w:r w:rsidR="0074779B" w:rsidRPr="00E348A6">
        <w:rPr>
          <w:sz w:val="22"/>
          <w:szCs w:val="22"/>
        </w:rPr>
        <w:t>5</w:t>
      </w:r>
      <w:r w:rsidRPr="00E348A6">
        <w:rPr>
          <w:sz w:val="22"/>
          <w:szCs w:val="22"/>
        </w:rPr>
        <w:t xml:space="preserve"> for distractor-regularity parameter. Third-grade students revealed a more negative attitude compared to first-grade students</w:t>
      </w:r>
      <w:r w:rsidR="00D21280" w:rsidRPr="00E348A6">
        <w:rPr>
          <w:sz w:val="22"/>
          <w:szCs w:val="22"/>
        </w:rPr>
        <w:t xml:space="preserve"> (Table 5)</w:t>
      </w:r>
      <w:r w:rsidRPr="00E348A6">
        <w:rPr>
          <w:sz w:val="22"/>
          <w:szCs w:val="22"/>
        </w:rPr>
        <w:t xml:space="preserve">. </w:t>
      </w:r>
      <w:r w:rsidR="00D21280" w:rsidRPr="00E348A6">
        <w:rPr>
          <w:sz w:val="22"/>
          <w:szCs w:val="22"/>
        </w:rPr>
        <w:br/>
      </w:r>
    </w:p>
    <w:p w:rsidR="003361FD" w:rsidRPr="00E348A6" w:rsidRDefault="003361FD" w:rsidP="003361FD">
      <w:pPr>
        <w:pStyle w:val="ResimYazs"/>
        <w:spacing w:after="0"/>
        <w:jc w:val="center"/>
        <w:rPr>
          <w:b w:val="0"/>
          <w:i/>
          <w:noProof/>
          <w:color w:val="auto"/>
          <w:sz w:val="22"/>
          <w:szCs w:val="22"/>
        </w:rPr>
      </w:pPr>
      <w:proofErr w:type="gramStart"/>
      <w:r w:rsidRPr="00E348A6">
        <w:rPr>
          <w:b w:val="0"/>
          <w:i/>
          <w:color w:val="auto"/>
          <w:sz w:val="22"/>
          <w:szCs w:val="22"/>
        </w:rPr>
        <w:t>Table 5</w:t>
      </w:r>
      <w:r>
        <w:rPr>
          <w:b w:val="0"/>
          <w:i/>
          <w:color w:val="auto"/>
          <w:sz w:val="22"/>
          <w:szCs w:val="22"/>
        </w:rPr>
        <w:t>.</w:t>
      </w:r>
      <w:proofErr w:type="gramEnd"/>
      <w:r w:rsidRPr="00E348A6">
        <w:rPr>
          <w:b w:val="0"/>
          <w:i/>
          <w:color w:val="auto"/>
          <w:sz w:val="22"/>
          <w:szCs w:val="22"/>
        </w:rPr>
        <w:t xml:space="preserve"> Independent Samples T-test results</w:t>
      </w:r>
    </w:p>
    <w:p w:rsidR="00166C68" w:rsidRPr="00E348A6" w:rsidRDefault="00166C68" w:rsidP="007321CD">
      <w:pPr>
        <w:tabs>
          <w:tab w:val="left" w:pos="6237"/>
        </w:tabs>
        <w:jc w:val="center"/>
        <w:rPr>
          <w:b/>
          <w:sz w:val="22"/>
          <w:szCs w:val="22"/>
        </w:rPr>
      </w:pPr>
      <w:r w:rsidRPr="00E348A6">
        <w:rPr>
          <w:b/>
          <w:noProof/>
          <w:sz w:val="22"/>
          <w:szCs w:val="22"/>
          <w:lang w:val="tr-TR" w:eastAsia="tr-TR"/>
        </w:rPr>
        <w:drawing>
          <wp:inline distT="0" distB="0" distL="0" distR="0">
            <wp:extent cx="4011759" cy="21526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35" t="3756" r="7629" b="4461"/>
                    <a:stretch/>
                  </pic:blipFill>
                  <pic:spPr bwMode="auto">
                    <a:xfrm>
                      <a:off x="0" y="0"/>
                      <a:ext cx="4040089" cy="21678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6C68" w:rsidRDefault="00166C68" w:rsidP="007321CD">
      <w:pPr>
        <w:jc w:val="both"/>
        <w:rPr>
          <w:sz w:val="22"/>
          <w:szCs w:val="22"/>
        </w:rPr>
      </w:pPr>
      <w:r w:rsidRPr="00E348A6">
        <w:rPr>
          <w:sz w:val="22"/>
          <w:szCs w:val="22"/>
        </w:rPr>
        <w:t xml:space="preserve">               </w:t>
      </w:r>
      <w:r w:rsidR="00D11D6B" w:rsidRPr="00E348A6">
        <w:rPr>
          <w:sz w:val="22"/>
          <w:szCs w:val="22"/>
        </w:rPr>
        <w:t xml:space="preserve">  </w:t>
      </w:r>
      <w:r w:rsidR="004E2AA0">
        <w:rPr>
          <w:sz w:val="22"/>
          <w:szCs w:val="22"/>
        </w:rPr>
        <w:t xml:space="preserve">     </w:t>
      </w:r>
      <w:r w:rsidR="00D11D6B" w:rsidRPr="00E348A6">
        <w:rPr>
          <w:sz w:val="22"/>
          <w:szCs w:val="22"/>
        </w:rPr>
        <w:t xml:space="preserve">   </w:t>
      </w:r>
      <w:r w:rsidRPr="00E348A6">
        <w:rPr>
          <w:sz w:val="22"/>
          <w:szCs w:val="22"/>
        </w:rPr>
        <w:t>p&lt;0.05, significant difference</w:t>
      </w:r>
    </w:p>
    <w:p w:rsidR="00515A18" w:rsidRPr="00E348A6" w:rsidRDefault="00515A18" w:rsidP="007321CD">
      <w:pPr>
        <w:jc w:val="both"/>
        <w:rPr>
          <w:sz w:val="22"/>
          <w:szCs w:val="22"/>
        </w:rPr>
      </w:pPr>
    </w:p>
    <w:p w:rsidR="0036351D" w:rsidRPr="00E348A6" w:rsidRDefault="000B69B0" w:rsidP="007321CD">
      <w:pPr>
        <w:rPr>
          <w:b/>
          <w:sz w:val="22"/>
          <w:szCs w:val="22"/>
        </w:rPr>
      </w:pPr>
      <w:r w:rsidRPr="00E348A6">
        <w:rPr>
          <w:b/>
          <w:sz w:val="22"/>
          <w:szCs w:val="22"/>
        </w:rPr>
        <w:t>5</w:t>
      </w:r>
      <w:r w:rsidR="00293F25" w:rsidRPr="00E348A6">
        <w:rPr>
          <w:b/>
          <w:sz w:val="22"/>
          <w:szCs w:val="22"/>
        </w:rPr>
        <w:t>. CONCLUSION</w:t>
      </w:r>
    </w:p>
    <w:p w:rsidR="00F00A75" w:rsidRPr="00E348A6" w:rsidRDefault="00B83476" w:rsidP="007321CD">
      <w:pPr>
        <w:jc w:val="both"/>
        <w:rPr>
          <w:sz w:val="22"/>
          <w:szCs w:val="22"/>
        </w:rPr>
      </w:pPr>
      <w:r w:rsidRPr="00E348A6">
        <w:rPr>
          <w:sz w:val="22"/>
          <w:szCs w:val="22"/>
        </w:rPr>
        <w:t xml:space="preserve">According to Lynch, a legible environment can be organized in a coherent and recognizable pattern. A built environment includes several buildings, green zones, public spaces and streets. Streets surround </w:t>
      </w:r>
      <w:r w:rsidR="0074779B" w:rsidRPr="00E348A6">
        <w:rPr>
          <w:sz w:val="22"/>
          <w:szCs w:val="22"/>
        </w:rPr>
        <w:t>the</w:t>
      </w:r>
      <w:r w:rsidRPr="00E348A6">
        <w:rPr>
          <w:sz w:val="22"/>
          <w:szCs w:val="22"/>
        </w:rPr>
        <w:t xml:space="preserve"> buil</w:t>
      </w:r>
      <w:r w:rsidR="0074779B" w:rsidRPr="00E348A6">
        <w:rPr>
          <w:sz w:val="22"/>
          <w:szCs w:val="22"/>
        </w:rPr>
        <w:t>t</w:t>
      </w:r>
      <w:r w:rsidRPr="00E348A6">
        <w:rPr>
          <w:sz w:val="22"/>
          <w:szCs w:val="22"/>
        </w:rPr>
        <w:t xml:space="preserve"> environment and if a street </w:t>
      </w:r>
      <w:r w:rsidR="0074779B" w:rsidRPr="00E348A6">
        <w:rPr>
          <w:sz w:val="22"/>
          <w:szCs w:val="22"/>
        </w:rPr>
        <w:t>is</w:t>
      </w:r>
      <w:r w:rsidRPr="00E348A6">
        <w:rPr>
          <w:sz w:val="22"/>
          <w:szCs w:val="22"/>
        </w:rPr>
        <w:t xml:space="preserve"> recogniz</w:t>
      </w:r>
      <w:r w:rsidR="0074779B" w:rsidRPr="00E348A6">
        <w:rPr>
          <w:sz w:val="22"/>
          <w:szCs w:val="22"/>
        </w:rPr>
        <w:t>ed</w:t>
      </w:r>
      <w:r w:rsidRPr="00E348A6">
        <w:rPr>
          <w:sz w:val="22"/>
          <w:szCs w:val="22"/>
        </w:rPr>
        <w:t xml:space="preserve"> easily, it </w:t>
      </w:r>
      <w:r w:rsidR="0074779B" w:rsidRPr="00E348A6">
        <w:rPr>
          <w:sz w:val="22"/>
          <w:szCs w:val="22"/>
        </w:rPr>
        <w:t xml:space="preserve">becomes </w:t>
      </w:r>
      <w:r w:rsidRPr="00E348A6">
        <w:rPr>
          <w:sz w:val="22"/>
          <w:szCs w:val="22"/>
        </w:rPr>
        <w:t xml:space="preserve">more liveable. Landmarks, coherent spaces, </w:t>
      </w:r>
      <w:r w:rsidR="00F00A75" w:rsidRPr="00E348A6">
        <w:rPr>
          <w:sz w:val="22"/>
          <w:szCs w:val="22"/>
        </w:rPr>
        <w:t xml:space="preserve">green zones, permeability, etc. make the streets legible. </w:t>
      </w:r>
    </w:p>
    <w:p w:rsidR="00E11B1D" w:rsidRPr="00E348A6" w:rsidRDefault="00E11B1D" w:rsidP="007321CD">
      <w:pPr>
        <w:jc w:val="both"/>
        <w:rPr>
          <w:sz w:val="22"/>
          <w:szCs w:val="22"/>
        </w:rPr>
      </w:pPr>
    </w:p>
    <w:p w:rsidR="00E11B1D" w:rsidRPr="00E348A6" w:rsidRDefault="005A67FC" w:rsidP="007321CD">
      <w:pPr>
        <w:tabs>
          <w:tab w:val="left" w:pos="2445"/>
        </w:tabs>
        <w:jc w:val="both"/>
        <w:rPr>
          <w:sz w:val="22"/>
          <w:szCs w:val="22"/>
        </w:rPr>
      </w:pPr>
      <w:r w:rsidRPr="00E348A6">
        <w:rPr>
          <w:sz w:val="22"/>
          <w:szCs w:val="22"/>
        </w:rPr>
        <w:t>This study measure</w:t>
      </w:r>
      <w:r w:rsidR="0074779B" w:rsidRPr="00E348A6">
        <w:rPr>
          <w:sz w:val="22"/>
          <w:szCs w:val="22"/>
        </w:rPr>
        <w:t>d</w:t>
      </w:r>
      <w:r w:rsidRPr="00E348A6">
        <w:rPr>
          <w:sz w:val="22"/>
          <w:szCs w:val="22"/>
        </w:rPr>
        <w:t xml:space="preserve"> the relationship between perceived legibility and sense of security for two participant groups constituting of first-grade psychology student</w:t>
      </w:r>
      <w:r w:rsidR="0074779B" w:rsidRPr="00E348A6">
        <w:rPr>
          <w:sz w:val="22"/>
          <w:szCs w:val="22"/>
        </w:rPr>
        <w:t>s</w:t>
      </w:r>
      <w:r w:rsidRPr="00E348A6">
        <w:rPr>
          <w:sz w:val="22"/>
          <w:szCs w:val="22"/>
        </w:rPr>
        <w:t xml:space="preserve"> and third-grade psychology students. Results showed that, </w:t>
      </w:r>
      <w:r w:rsidR="00E11B1D" w:rsidRPr="00E348A6">
        <w:rPr>
          <w:sz w:val="22"/>
          <w:szCs w:val="22"/>
        </w:rPr>
        <w:t>S</w:t>
      </w:r>
      <w:r w:rsidR="000D50CD" w:rsidRPr="00E348A6">
        <w:rPr>
          <w:sz w:val="22"/>
          <w:szCs w:val="22"/>
        </w:rPr>
        <w:t>treet 2 (</w:t>
      </w:r>
      <w:proofErr w:type="spellStart"/>
      <w:r w:rsidR="000D50CD" w:rsidRPr="00E348A6">
        <w:rPr>
          <w:sz w:val="22"/>
          <w:szCs w:val="22"/>
        </w:rPr>
        <w:t>Basmacı</w:t>
      </w:r>
      <w:proofErr w:type="spellEnd"/>
      <w:r w:rsidR="000D50CD" w:rsidRPr="00E348A6">
        <w:rPr>
          <w:sz w:val="22"/>
          <w:szCs w:val="22"/>
        </w:rPr>
        <w:t xml:space="preserve"> </w:t>
      </w:r>
      <w:proofErr w:type="spellStart"/>
      <w:r w:rsidR="000D50CD" w:rsidRPr="00E348A6">
        <w:rPr>
          <w:sz w:val="22"/>
          <w:szCs w:val="22"/>
        </w:rPr>
        <w:t>Rus</w:t>
      </w:r>
      <w:r w:rsidR="00E11B1D" w:rsidRPr="00E348A6">
        <w:rPr>
          <w:sz w:val="22"/>
          <w:szCs w:val="22"/>
        </w:rPr>
        <w:t>en</w:t>
      </w:r>
      <w:proofErr w:type="spellEnd"/>
      <w:r w:rsidR="00E11B1D" w:rsidRPr="00E348A6">
        <w:rPr>
          <w:sz w:val="22"/>
          <w:szCs w:val="22"/>
        </w:rPr>
        <w:t xml:space="preserve"> Street) and S</w:t>
      </w:r>
      <w:r w:rsidR="000D50CD" w:rsidRPr="00E348A6">
        <w:rPr>
          <w:sz w:val="22"/>
          <w:szCs w:val="22"/>
        </w:rPr>
        <w:t>treet 6 (</w:t>
      </w:r>
      <w:proofErr w:type="spellStart"/>
      <w:r w:rsidR="000D50CD" w:rsidRPr="00E348A6">
        <w:rPr>
          <w:sz w:val="22"/>
          <w:szCs w:val="22"/>
        </w:rPr>
        <w:t>Tursucu</w:t>
      </w:r>
      <w:proofErr w:type="spellEnd"/>
      <w:r w:rsidR="000D50CD" w:rsidRPr="00E348A6">
        <w:rPr>
          <w:sz w:val="22"/>
          <w:szCs w:val="22"/>
        </w:rPr>
        <w:t xml:space="preserve"> </w:t>
      </w:r>
      <w:proofErr w:type="spellStart"/>
      <w:r w:rsidR="000D50CD" w:rsidRPr="00E348A6">
        <w:rPr>
          <w:sz w:val="22"/>
          <w:szCs w:val="22"/>
        </w:rPr>
        <w:t>Ces</w:t>
      </w:r>
      <w:r w:rsidRPr="00E348A6">
        <w:rPr>
          <w:sz w:val="22"/>
          <w:szCs w:val="22"/>
        </w:rPr>
        <w:t>mesi</w:t>
      </w:r>
      <w:proofErr w:type="spellEnd"/>
      <w:r w:rsidRPr="00E348A6">
        <w:rPr>
          <w:sz w:val="22"/>
          <w:szCs w:val="22"/>
        </w:rPr>
        <w:t xml:space="preserve"> Street)</w:t>
      </w:r>
      <w:r w:rsidR="00E11B1D" w:rsidRPr="00E348A6">
        <w:rPr>
          <w:sz w:val="22"/>
          <w:szCs w:val="22"/>
        </w:rPr>
        <w:t xml:space="preserve"> are </w:t>
      </w:r>
      <w:r w:rsidR="0074779B" w:rsidRPr="00E348A6">
        <w:rPr>
          <w:sz w:val="22"/>
          <w:szCs w:val="22"/>
        </w:rPr>
        <w:t>perceived</w:t>
      </w:r>
      <w:r w:rsidR="00E11B1D" w:rsidRPr="00E348A6">
        <w:rPr>
          <w:sz w:val="22"/>
          <w:szCs w:val="22"/>
        </w:rPr>
        <w:t xml:space="preserve"> as safe by both sub-groups. Street 4 (second view of </w:t>
      </w:r>
      <w:proofErr w:type="spellStart"/>
      <w:r w:rsidR="00E11B1D" w:rsidRPr="00E348A6">
        <w:rPr>
          <w:sz w:val="22"/>
          <w:szCs w:val="22"/>
        </w:rPr>
        <w:t>Kalaycı</w:t>
      </w:r>
      <w:proofErr w:type="spellEnd"/>
      <w:r w:rsidR="00E11B1D" w:rsidRPr="00E348A6">
        <w:rPr>
          <w:sz w:val="22"/>
          <w:szCs w:val="22"/>
        </w:rPr>
        <w:t xml:space="preserve"> </w:t>
      </w:r>
      <w:proofErr w:type="spellStart"/>
      <w:r w:rsidR="00E11B1D" w:rsidRPr="00E348A6">
        <w:rPr>
          <w:sz w:val="22"/>
          <w:szCs w:val="22"/>
        </w:rPr>
        <w:t>Bah</w:t>
      </w:r>
      <w:r w:rsidR="000D50CD" w:rsidRPr="00E348A6">
        <w:rPr>
          <w:sz w:val="22"/>
          <w:szCs w:val="22"/>
        </w:rPr>
        <w:t>c</w:t>
      </w:r>
      <w:r w:rsidR="00E11B1D" w:rsidRPr="00E348A6">
        <w:rPr>
          <w:sz w:val="22"/>
          <w:szCs w:val="22"/>
        </w:rPr>
        <w:t>e</w:t>
      </w:r>
      <w:proofErr w:type="spellEnd"/>
      <w:r w:rsidR="00E11B1D" w:rsidRPr="00E348A6">
        <w:rPr>
          <w:sz w:val="22"/>
          <w:szCs w:val="22"/>
        </w:rPr>
        <w:t xml:space="preserve"> Street) and S</w:t>
      </w:r>
      <w:r w:rsidR="000D50CD" w:rsidRPr="00E348A6">
        <w:rPr>
          <w:sz w:val="22"/>
          <w:szCs w:val="22"/>
        </w:rPr>
        <w:t xml:space="preserve">treet 5 (first view of </w:t>
      </w:r>
      <w:proofErr w:type="spellStart"/>
      <w:r w:rsidR="000D50CD" w:rsidRPr="00E348A6">
        <w:rPr>
          <w:sz w:val="22"/>
          <w:szCs w:val="22"/>
        </w:rPr>
        <w:t>Tursucu</w:t>
      </w:r>
      <w:proofErr w:type="spellEnd"/>
      <w:r w:rsidR="000D50CD" w:rsidRPr="00E348A6">
        <w:rPr>
          <w:sz w:val="22"/>
          <w:szCs w:val="22"/>
        </w:rPr>
        <w:t xml:space="preserve"> </w:t>
      </w:r>
      <w:proofErr w:type="spellStart"/>
      <w:r w:rsidR="000D50CD" w:rsidRPr="00E348A6">
        <w:rPr>
          <w:sz w:val="22"/>
          <w:szCs w:val="22"/>
        </w:rPr>
        <w:t>Rus</w:t>
      </w:r>
      <w:r w:rsidR="00E11B1D" w:rsidRPr="00E348A6">
        <w:rPr>
          <w:sz w:val="22"/>
          <w:szCs w:val="22"/>
        </w:rPr>
        <w:t>en</w:t>
      </w:r>
      <w:proofErr w:type="spellEnd"/>
      <w:r w:rsidR="00E11B1D" w:rsidRPr="00E348A6">
        <w:rPr>
          <w:sz w:val="22"/>
          <w:szCs w:val="22"/>
        </w:rPr>
        <w:t xml:space="preserve"> Street) are </w:t>
      </w:r>
      <w:r w:rsidR="0074779B" w:rsidRPr="00E348A6">
        <w:rPr>
          <w:sz w:val="22"/>
          <w:szCs w:val="22"/>
        </w:rPr>
        <w:t>evaluated</w:t>
      </w:r>
      <w:r w:rsidR="00E11B1D" w:rsidRPr="00E348A6">
        <w:rPr>
          <w:sz w:val="22"/>
          <w:szCs w:val="22"/>
        </w:rPr>
        <w:t xml:space="preserve"> as dangerous. The interesting poi</w:t>
      </w:r>
      <w:r w:rsidR="000D50CD" w:rsidRPr="00E348A6">
        <w:rPr>
          <w:sz w:val="22"/>
          <w:szCs w:val="22"/>
        </w:rPr>
        <w:t xml:space="preserve">nt is that one side of </w:t>
      </w:r>
      <w:proofErr w:type="spellStart"/>
      <w:r w:rsidR="000D50CD" w:rsidRPr="00E348A6">
        <w:rPr>
          <w:sz w:val="22"/>
          <w:szCs w:val="22"/>
        </w:rPr>
        <w:t>Turşucu</w:t>
      </w:r>
      <w:proofErr w:type="spellEnd"/>
      <w:r w:rsidR="000D50CD" w:rsidRPr="00E348A6">
        <w:rPr>
          <w:sz w:val="22"/>
          <w:szCs w:val="22"/>
        </w:rPr>
        <w:t xml:space="preserve"> </w:t>
      </w:r>
      <w:proofErr w:type="spellStart"/>
      <w:r w:rsidR="000D50CD" w:rsidRPr="00E348A6">
        <w:rPr>
          <w:sz w:val="22"/>
          <w:szCs w:val="22"/>
        </w:rPr>
        <w:t>Ces</w:t>
      </w:r>
      <w:r w:rsidR="00E11B1D" w:rsidRPr="00E348A6">
        <w:rPr>
          <w:sz w:val="22"/>
          <w:szCs w:val="22"/>
        </w:rPr>
        <w:t>mesi</w:t>
      </w:r>
      <w:proofErr w:type="spellEnd"/>
      <w:r w:rsidR="00E11B1D" w:rsidRPr="00E348A6">
        <w:rPr>
          <w:sz w:val="22"/>
          <w:szCs w:val="22"/>
        </w:rPr>
        <w:t xml:space="preserve"> Street is perceived as safe and the second side of it is perceived as dangerous. Probably the slope and the length of street are efficient on this result.</w:t>
      </w:r>
      <w:r w:rsidR="00F94D9F" w:rsidRPr="00E348A6">
        <w:rPr>
          <w:sz w:val="22"/>
          <w:szCs w:val="22"/>
        </w:rPr>
        <w:t xml:space="preserve"> </w:t>
      </w:r>
      <w:r w:rsidRPr="00E348A6">
        <w:rPr>
          <w:sz w:val="22"/>
          <w:szCs w:val="22"/>
        </w:rPr>
        <w:t>In terms of correlations of legibility and security parameters, a</w:t>
      </w:r>
      <w:r w:rsidR="00E11B1D" w:rsidRPr="00E348A6">
        <w:rPr>
          <w:sz w:val="22"/>
          <w:szCs w:val="22"/>
        </w:rPr>
        <w:t xml:space="preserve">lthough the correlations are generally upper than </w:t>
      </w:r>
      <w:r w:rsidRPr="00E348A6">
        <w:rPr>
          <w:sz w:val="22"/>
          <w:szCs w:val="22"/>
        </w:rPr>
        <w:t>zero</w:t>
      </w:r>
      <w:r w:rsidR="00E11B1D" w:rsidRPr="00E348A6">
        <w:rPr>
          <w:sz w:val="22"/>
          <w:szCs w:val="22"/>
        </w:rPr>
        <w:t xml:space="preserve"> </w:t>
      </w:r>
      <w:r w:rsidRPr="00E348A6">
        <w:rPr>
          <w:sz w:val="22"/>
          <w:szCs w:val="22"/>
        </w:rPr>
        <w:t>for the f</w:t>
      </w:r>
      <w:r w:rsidR="00E11B1D" w:rsidRPr="00E348A6">
        <w:rPr>
          <w:sz w:val="22"/>
          <w:szCs w:val="22"/>
        </w:rPr>
        <w:t xml:space="preserve">irst </w:t>
      </w:r>
      <w:r w:rsidRPr="00E348A6">
        <w:rPr>
          <w:sz w:val="22"/>
          <w:szCs w:val="22"/>
        </w:rPr>
        <w:t>g</w:t>
      </w:r>
      <w:r w:rsidR="00E11B1D" w:rsidRPr="00E348A6">
        <w:rPr>
          <w:sz w:val="22"/>
          <w:szCs w:val="22"/>
        </w:rPr>
        <w:t>rade</w:t>
      </w:r>
      <w:r w:rsidRPr="00E348A6">
        <w:rPr>
          <w:sz w:val="22"/>
          <w:szCs w:val="22"/>
        </w:rPr>
        <w:t xml:space="preserve"> s</w:t>
      </w:r>
      <w:r w:rsidR="00E11B1D" w:rsidRPr="00E348A6">
        <w:rPr>
          <w:sz w:val="22"/>
          <w:szCs w:val="22"/>
        </w:rPr>
        <w:t xml:space="preserve">tudents, less than half of values are not significant. On the other hand, the correlations of </w:t>
      </w:r>
      <w:r w:rsidRPr="00E348A6">
        <w:rPr>
          <w:sz w:val="22"/>
          <w:szCs w:val="22"/>
        </w:rPr>
        <w:t>t</w:t>
      </w:r>
      <w:r w:rsidR="00E11B1D" w:rsidRPr="00E348A6">
        <w:rPr>
          <w:sz w:val="22"/>
          <w:szCs w:val="22"/>
        </w:rPr>
        <w:t xml:space="preserve">hird </w:t>
      </w:r>
      <w:r w:rsidRPr="00E348A6">
        <w:rPr>
          <w:sz w:val="22"/>
          <w:szCs w:val="22"/>
        </w:rPr>
        <w:t>g</w:t>
      </w:r>
      <w:r w:rsidR="00E11B1D" w:rsidRPr="00E348A6">
        <w:rPr>
          <w:sz w:val="22"/>
          <w:szCs w:val="22"/>
        </w:rPr>
        <w:t>rade</w:t>
      </w:r>
      <w:r w:rsidRPr="00E348A6">
        <w:rPr>
          <w:sz w:val="22"/>
          <w:szCs w:val="22"/>
        </w:rPr>
        <w:t xml:space="preserve"> s</w:t>
      </w:r>
      <w:r w:rsidR="00E11B1D" w:rsidRPr="00E348A6">
        <w:rPr>
          <w:sz w:val="22"/>
          <w:szCs w:val="22"/>
        </w:rPr>
        <w:t xml:space="preserve">tudents are significant except four points. This shows us that the psychology education has the role on reading </w:t>
      </w:r>
      <w:r w:rsidR="00F94D9F" w:rsidRPr="00E348A6">
        <w:rPr>
          <w:sz w:val="22"/>
          <w:szCs w:val="22"/>
        </w:rPr>
        <w:t xml:space="preserve">the </w:t>
      </w:r>
      <w:r w:rsidR="00E11B1D" w:rsidRPr="00E348A6">
        <w:rPr>
          <w:sz w:val="22"/>
          <w:szCs w:val="22"/>
        </w:rPr>
        <w:t>environment</w:t>
      </w:r>
      <w:r w:rsidR="00F94D9F" w:rsidRPr="00E348A6">
        <w:rPr>
          <w:sz w:val="22"/>
          <w:szCs w:val="22"/>
        </w:rPr>
        <w:t xml:space="preserve"> in terms of legibility and security parameters</w:t>
      </w:r>
      <w:r w:rsidR="00E11B1D" w:rsidRPr="00E348A6">
        <w:rPr>
          <w:sz w:val="22"/>
          <w:szCs w:val="22"/>
        </w:rPr>
        <w:t xml:space="preserve">. Another interesting result of the </w:t>
      </w:r>
      <w:r w:rsidR="00F94D9F" w:rsidRPr="00E348A6">
        <w:rPr>
          <w:sz w:val="22"/>
          <w:szCs w:val="22"/>
        </w:rPr>
        <w:t>study</w:t>
      </w:r>
      <w:r w:rsidR="00E11B1D" w:rsidRPr="00E348A6">
        <w:rPr>
          <w:sz w:val="22"/>
          <w:szCs w:val="22"/>
        </w:rPr>
        <w:t xml:space="preserve"> is Street </w:t>
      </w:r>
      <w:r w:rsidR="0074779B" w:rsidRPr="00E348A6">
        <w:rPr>
          <w:sz w:val="22"/>
          <w:szCs w:val="22"/>
        </w:rPr>
        <w:t>2</w:t>
      </w:r>
      <w:r w:rsidR="00E11B1D" w:rsidRPr="00E348A6">
        <w:rPr>
          <w:sz w:val="22"/>
          <w:szCs w:val="22"/>
        </w:rPr>
        <w:t xml:space="preserve"> (</w:t>
      </w:r>
      <w:proofErr w:type="spellStart"/>
      <w:r w:rsidR="00E11B1D" w:rsidRPr="00E348A6">
        <w:rPr>
          <w:sz w:val="22"/>
          <w:szCs w:val="22"/>
        </w:rPr>
        <w:t>Basmaci</w:t>
      </w:r>
      <w:proofErr w:type="spellEnd"/>
      <w:r w:rsidR="00E11B1D" w:rsidRPr="00E348A6">
        <w:rPr>
          <w:sz w:val="22"/>
          <w:szCs w:val="22"/>
        </w:rPr>
        <w:t xml:space="preserve"> </w:t>
      </w:r>
      <w:proofErr w:type="spellStart"/>
      <w:r w:rsidR="00E11B1D" w:rsidRPr="00E348A6">
        <w:rPr>
          <w:sz w:val="22"/>
          <w:szCs w:val="22"/>
        </w:rPr>
        <w:t>Rusen</w:t>
      </w:r>
      <w:proofErr w:type="spellEnd"/>
      <w:r w:rsidR="00E11B1D" w:rsidRPr="00E348A6">
        <w:rPr>
          <w:sz w:val="22"/>
          <w:szCs w:val="22"/>
        </w:rPr>
        <w:t xml:space="preserve"> Street). Although it includes regular, light, and wide view, it has not </w:t>
      </w:r>
      <w:r w:rsidR="00F94D9F" w:rsidRPr="00E348A6">
        <w:rPr>
          <w:sz w:val="22"/>
          <w:szCs w:val="22"/>
        </w:rPr>
        <w:t xml:space="preserve">revealed a </w:t>
      </w:r>
      <w:r w:rsidR="00E11B1D" w:rsidRPr="00E348A6">
        <w:rPr>
          <w:sz w:val="22"/>
          <w:szCs w:val="22"/>
        </w:rPr>
        <w:t xml:space="preserve">significant correlation in both sub-groups of participants. </w:t>
      </w:r>
      <w:r w:rsidR="00F94D9F" w:rsidRPr="00E348A6">
        <w:rPr>
          <w:sz w:val="22"/>
          <w:szCs w:val="22"/>
        </w:rPr>
        <w:t>The historical and old facades it includes may</w:t>
      </w:r>
      <w:r w:rsidR="00E11B1D" w:rsidRPr="00E348A6">
        <w:rPr>
          <w:sz w:val="22"/>
          <w:szCs w:val="22"/>
        </w:rPr>
        <w:t xml:space="preserve"> cause this result</w:t>
      </w:r>
      <w:r w:rsidR="00F94D9F" w:rsidRPr="00E348A6">
        <w:rPr>
          <w:sz w:val="22"/>
          <w:szCs w:val="22"/>
        </w:rPr>
        <w:t>; s</w:t>
      </w:r>
      <w:r w:rsidR="00E11B1D" w:rsidRPr="00E348A6">
        <w:rPr>
          <w:sz w:val="22"/>
          <w:szCs w:val="22"/>
        </w:rPr>
        <w:t>tudents sense old as insecure.</w:t>
      </w:r>
    </w:p>
    <w:p w:rsidR="00E11B1D" w:rsidRPr="00E348A6" w:rsidRDefault="00E11B1D" w:rsidP="007321CD">
      <w:pPr>
        <w:jc w:val="both"/>
        <w:rPr>
          <w:sz w:val="22"/>
          <w:szCs w:val="22"/>
        </w:rPr>
      </w:pPr>
    </w:p>
    <w:p w:rsidR="0036351D" w:rsidRPr="00E348A6" w:rsidRDefault="00F00A75" w:rsidP="007321CD">
      <w:pPr>
        <w:jc w:val="both"/>
        <w:rPr>
          <w:sz w:val="22"/>
          <w:szCs w:val="22"/>
        </w:rPr>
      </w:pPr>
      <w:r w:rsidRPr="00E348A6">
        <w:rPr>
          <w:sz w:val="22"/>
          <w:szCs w:val="22"/>
        </w:rPr>
        <w:t xml:space="preserve">Security is a fundamental need of life. People need a secure environment, and the streets are very important for security and the reading environment easily </w:t>
      </w:r>
      <w:r w:rsidR="00D21280" w:rsidRPr="00E348A6">
        <w:rPr>
          <w:sz w:val="22"/>
          <w:szCs w:val="22"/>
        </w:rPr>
        <w:t xml:space="preserve">when moving in it </w:t>
      </w:r>
      <w:r w:rsidRPr="00E348A6">
        <w:rPr>
          <w:sz w:val="22"/>
          <w:szCs w:val="22"/>
        </w:rPr>
        <w:t>provide</w:t>
      </w:r>
      <w:r w:rsidR="00D21280" w:rsidRPr="00E348A6">
        <w:rPr>
          <w:sz w:val="22"/>
          <w:szCs w:val="22"/>
        </w:rPr>
        <w:t>s sense of security. T</w:t>
      </w:r>
      <w:r w:rsidR="002B4D83" w:rsidRPr="00E348A6">
        <w:rPr>
          <w:sz w:val="22"/>
          <w:szCs w:val="22"/>
        </w:rPr>
        <w:t xml:space="preserve">his research examined the relationship between </w:t>
      </w:r>
      <w:r w:rsidR="00D21280" w:rsidRPr="00E348A6">
        <w:rPr>
          <w:sz w:val="22"/>
          <w:szCs w:val="22"/>
        </w:rPr>
        <w:t>spatial</w:t>
      </w:r>
      <w:r w:rsidR="002B4D83" w:rsidRPr="00E348A6">
        <w:rPr>
          <w:sz w:val="22"/>
          <w:szCs w:val="22"/>
        </w:rPr>
        <w:t xml:space="preserve"> legibility and sense of security via streets. Research</w:t>
      </w:r>
      <w:r w:rsidR="0036351D" w:rsidRPr="00E348A6">
        <w:rPr>
          <w:sz w:val="22"/>
          <w:szCs w:val="22"/>
        </w:rPr>
        <w:t xml:space="preserve"> proved that this relationship is linear, that means if spaces become more legible, sense of security and naturally quality of life increase.</w:t>
      </w:r>
      <w:r w:rsidR="008E3815" w:rsidRPr="00E348A6">
        <w:rPr>
          <w:sz w:val="22"/>
          <w:szCs w:val="22"/>
        </w:rPr>
        <w:t xml:space="preserve"> </w:t>
      </w:r>
      <w:r w:rsidR="0036351D" w:rsidRPr="00E348A6">
        <w:rPr>
          <w:sz w:val="22"/>
          <w:szCs w:val="22"/>
        </w:rPr>
        <w:t>Therefo</w:t>
      </w:r>
      <w:r w:rsidR="00D21280" w:rsidRPr="00E348A6">
        <w:rPr>
          <w:sz w:val="22"/>
          <w:szCs w:val="22"/>
        </w:rPr>
        <w:t xml:space="preserve">re, this investigation can help </w:t>
      </w:r>
      <w:r w:rsidR="0036351D" w:rsidRPr="00E348A6">
        <w:rPr>
          <w:sz w:val="22"/>
          <w:szCs w:val="22"/>
        </w:rPr>
        <w:t xml:space="preserve">designers to </w:t>
      </w:r>
      <w:r w:rsidR="00D21280" w:rsidRPr="00E348A6">
        <w:rPr>
          <w:sz w:val="22"/>
          <w:szCs w:val="22"/>
        </w:rPr>
        <w:t>figure out</w:t>
      </w:r>
      <w:r w:rsidR="0036351D" w:rsidRPr="00E348A6">
        <w:rPr>
          <w:sz w:val="22"/>
          <w:szCs w:val="22"/>
        </w:rPr>
        <w:t xml:space="preserve"> why legibility has great importance for urban design. </w:t>
      </w:r>
    </w:p>
    <w:p w:rsidR="0036351D" w:rsidRPr="00E348A6" w:rsidRDefault="0036351D" w:rsidP="007321CD">
      <w:pPr>
        <w:ind w:firstLine="709"/>
        <w:rPr>
          <w:sz w:val="22"/>
          <w:szCs w:val="22"/>
        </w:rPr>
      </w:pPr>
    </w:p>
    <w:p w:rsidR="0036351D" w:rsidRPr="003361FD" w:rsidRDefault="00293F25" w:rsidP="007321CD">
      <w:pPr>
        <w:rPr>
          <w:b/>
          <w:color w:val="000000" w:themeColor="text1"/>
          <w:sz w:val="22"/>
          <w:szCs w:val="22"/>
        </w:rPr>
      </w:pPr>
      <w:r w:rsidRPr="003361FD">
        <w:rPr>
          <w:b/>
          <w:color w:val="000000" w:themeColor="text1"/>
          <w:sz w:val="22"/>
          <w:szCs w:val="22"/>
        </w:rPr>
        <w:t>REFERENCES</w:t>
      </w:r>
    </w:p>
    <w:p w:rsidR="00D12A0E" w:rsidRPr="003361FD" w:rsidRDefault="00D12A0E" w:rsidP="007321CD">
      <w:pPr>
        <w:ind w:left="12" w:hanging="12"/>
        <w:jc w:val="both"/>
        <w:rPr>
          <w:bCs/>
          <w:color w:val="000000" w:themeColor="text1"/>
          <w:sz w:val="22"/>
          <w:szCs w:val="22"/>
          <w:shd w:val="clear" w:color="auto" w:fill="FFFFFF"/>
        </w:rPr>
      </w:pPr>
      <w:r w:rsidRPr="003361FD">
        <w:rPr>
          <w:b/>
          <w:color w:val="000000" w:themeColor="text1"/>
          <w:sz w:val="22"/>
          <w:szCs w:val="22"/>
          <w:shd w:val="clear" w:color="auto" w:fill="FFFFFF"/>
        </w:rPr>
        <w:t xml:space="preserve">[1] </w:t>
      </w:r>
      <w:proofErr w:type="spellStart"/>
      <w:r w:rsidRPr="003361FD">
        <w:rPr>
          <w:b/>
          <w:color w:val="000000" w:themeColor="text1"/>
          <w:sz w:val="22"/>
          <w:szCs w:val="22"/>
          <w:shd w:val="clear" w:color="auto" w:fill="FFFFFF"/>
        </w:rPr>
        <w:t>Veleshani</w:t>
      </w:r>
      <w:proofErr w:type="spellEnd"/>
      <w:r w:rsidRPr="003361FD">
        <w:rPr>
          <w:b/>
          <w:color w:val="000000" w:themeColor="text1"/>
          <w:sz w:val="22"/>
          <w:szCs w:val="22"/>
          <w:shd w:val="clear" w:color="auto" w:fill="FFFFFF"/>
        </w:rPr>
        <w:t xml:space="preserve">, S.T., </w:t>
      </w:r>
      <w:proofErr w:type="spellStart"/>
      <w:r w:rsidRPr="003361FD">
        <w:rPr>
          <w:b/>
          <w:color w:val="000000" w:themeColor="text1"/>
          <w:sz w:val="22"/>
          <w:szCs w:val="22"/>
          <w:shd w:val="clear" w:color="auto" w:fill="FFFFFF"/>
        </w:rPr>
        <w:t>Madani</w:t>
      </w:r>
      <w:proofErr w:type="spellEnd"/>
      <w:r w:rsidRPr="003361FD">
        <w:rPr>
          <w:b/>
          <w:color w:val="000000" w:themeColor="text1"/>
          <w:sz w:val="22"/>
          <w:szCs w:val="22"/>
          <w:shd w:val="clear" w:color="auto" w:fill="FFFFFF"/>
        </w:rPr>
        <w:t xml:space="preserve"> I., Azeri A.R.K., &amp; </w:t>
      </w:r>
      <w:proofErr w:type="spellStart"/>
      <w:r w:rsidRPr="003361FD">
        <w:rPr>
          <w:b/>
          <w:color w:val="000000" w:themeColor="text1"/>
          <w:sz w:val="22"/>
          <w:szCs w:val="22"/>
          <w:shd w:val="clear" w:color="auto" w:fill="FFFFFF"/>
        </w:rPr>
        <w:t>Hosseini</w:t>
      </w:r>
      <w:proofErr w:type="spellEnd"/>
      <w:r w:rsidRPr="003361FD">
        <w:rPr>
          <w:b/>
          <w:color w:val="000000" w:themeColor="text1"/>
          <w:sz w:val="22"/>
          <w:szCs w:val="22"/>
          <w:shd w:val="clear" w:color="auto" w:fill="FFFFFF"/>
        </w:rPr>
        <w:t xml:space="preserve"> S.B. 2015. </w:t>
      </w:r>
      <w:proofErr w:type="gramStart"/>
      <w:r w:rsidRPr="003361FD">
        <w:rPr>
          <w:color w:val="000000" w:themeColor="text1"/>
          <w:sz w:val="22"/>
          <w:szCs w:val="22"/>
        </w:rPr>
        <w:t>Effect of Physical Factors on the Sense of Security of the People in Isfahan's Traditional Bazaar.</w:t>
      </w:r>
      <w:proofErr w:type="gramEnd"/>
      <w:r w:rsidRPr="003361FD">
        <w:rPr>
          <w:color w:val="000000" w:themeColor="text1"/>
          <w:sz w:val="22"/>
          <w:szCs w:val="22"/>
        </w:rPr>
        <w:t xml:space="preserve"> </w:t>
      </w:r>
      <w:proofErr w:type="spellStart"/>
      <w:r w:rsidRPr="003361FD">
        <w:rPr>
          <w:bCs/>
          <w:color w:val="000000" w:themeColor="text1"/>
          <w:sz w:val="22"/>
          <w:szCs w:val="22"/>
          <w:shd w:val="clear" w:color="auto" w:fill="FFFFFF"/>
        </w:rPr>
        <w:t>Procedia</w:t>
      </w:r>
      <w:proofErr w:type="spellEnd"/>
      <w:r w:rsidRPr="003361FD">
        <w:rPr>
          <w:bCs/>
          <w:color w:val="000000" w:themeColor="text1"/>
          <w:sz w:val="22"/>
          <w:szCs w:val="22"/>
          <w:shd w:val="clear" w:color="auto" w:fill="FFFFFF"/>
        </w:rPr>
        <w:t xml:space="preserve"> – Social and Behavioural Sciences 201, 165-174.</w:t>
      </w:r>
    </w:p>
    <w:p w:rsidR="00D12A0E" w:rsidRPr="003361FD" w:rsidRDefault="00D12A0E" w:rsidP="007321CD">
      <w:pPr>
        <w:ind w:left="12" w:hanging="12"/>
        <w:jc w:val="both"/>
        <w:rPr>
          <w:color w:val="000000" w:themeColor="text1"/>
          <w:sz w:val="22"/>
          <w:szCs w:val="22"/>
        </w:rPr>
      </w:pPr>
      <w:r w:rsidRPr="003361FD">
        <w:rPr>
          <w:b/>
          <w:bCs/>
          <w:color w:val="000000" w:themeColor="text1"/>
          <w:sz w:val="22"/>
          <w:szCs w:val="22"/>
        </w:rPr>
        <w:t>[2] Maslow</w:t>
      </w:r>
      <w:proofErr w:type="gramStart"/>
      <w:r w:rsidRPr="003361FD">
        <w:rPr>
          <w:b/>
          <w:bCs/>
          <w:color w:val="000000" w:themeColor="text1"/>
          <w:sz w:val="22"/>
          <w:szCs w:val="22"/>
        </w:rPr>
        <w:t>,  A</w:t>
      </w:r>
      <w:proofErr w:type="gramEnd"/>
      <w:r w:rsidRPr="003361FD">
        <w:rPr>
          <w:b/>
          <w:bCs/>
          <w:color w:val="000000" w:themeColor="text1"/>
          <w:sz w:val="22"/>
          <w:szCs w:val="22"/>
        </w:rPr>
        <w:t>. H. 1943.</w:t>
      </w:r>
      <w:r w:rsidRPr="003361FD">
        <w:rPr>
          <w:color w:val="000000" w:themeColor="text1"/>
          <w:sz w:val="22"/>
          <w:szCs w:val="22"/>
        </w:rPr>
        <w:t xml:space="preserve"> </w:t>
      </w:r>
      <w:proofErr w:type="gramStart"/>
      <w:r w:rsidRPr="003361FD">
        <w:rPr>
          <w:color w:val="000000" w:themeColor="text1"/>
          <w:sz w:val="22"/>
          <w:szCs w:val="22"/>
        </w:rPr>
        <w:t>A Theory of Human Motivation.</w:t>
      </w:r>
      <w:proofErr w:type="gramEnd"/>
      <w:r w:rsidRPr="003361FD">
        <w:rPr>
          <w:color w:val="000000" w:themeColor="text1"/>
          <w:sz w:val="22"/>
          <w:szCs w:val="22"/>
        </w:rPr>
        <w:t xml:space="preserve"> Psychological Review, 50 (4), 430-437.</w:t>
      </w:r>
    </w:p>
    <w:p w:rsidR="00D12A0E" w:rsidRPr="003361FD" w:rsidRDefault="00D12A0E" w:rsidP="007321CD">
      <w:pPr>
        <w:ind w:left="12" w:hanging="12"/>
        <w:jc w:val="both"/>
        <w:rPr>
          <w:color w:val="000000" w:themeColor="text1"/>
          <w:sz w:val="22"/>
          <w:szCs w:val="22"/>
        </w:rPr>
      </w:pPr>
      <w:r w:rsidRPr="003361FD">
        <w:rPr>
          <w:b/>
          <w:bCs/>
          <w:color w:val="000000" w:themeColor="text1"/>
          <w:sz w:val="22"/>
          <w:szCs w:val="22"/>
        </w:rPr>
        <w:t>[3] Lynch, K. 1960.</w:t>
      </w:r>
      <w:r w:rsidRPr="003361FD">
        <w:rPr>
          <w:color w:val="000000" w:themeColor="text1"/>
          <w:sz w:val="22"/>
          <w:szCs w:val="22"/>
        </w:rPr>
        <w:t xml:space="preserve"> The Image of </w:t>
      </w:r>
      <w:proofErr w:type="gramStart"/>
      <w:r w:rsidRPr="003361FD">
        <w:rPr>
          <w:color w:val="000000" w:themeColor="text1"/>
          <w:sz w:val="22"/>
          <w:szCs w:val="22"/>
        </w:rPr>
        <w:t>The</w:t>
      </w:r>
      <w:proofErr w:type="gramEnd"/>
      <w:r w:rsidRPr="003361FD">
        <w:rPr>
          <w:color w:val="000000" w:themeColor="text1"/>
          <w:sz w:val="22"/>
          <w:szCs w:val="22"/>
        </w:rPr>
        <w:t xml:space="preserve"> City. </w:t>
      </w:r>
      <w:proofErr w:type="gramStart"/>
      <w:r w:rsidRPr="003361FD">
        <w:rPr>
          <w:color w:val="000000" w:themeColor="text1"/>
          <w:sz w:val="22"/>
          <w:szCs w:val="22"/>
        </w:rPr>
        <w:t>The MIT Press.</w:t>
      </w:r>
      <w:proofErr w:type="gramEnd"/>
      <w:r w:rsidRPr="003361FD">
        <w:rPr>
          <w:color w:val="000000" w:themeColor="text1"/>
          <w:sz w:val="22"/>
          <w:szCs w:val="22"/>
        </w:rPr>
        <w:t xml:space="preserve"> </w:t>
      </w:r>
    </w:p>
    <w:p w:rsidR="00D12A0E" w:rsidRPr="003361FD" w:rsidRDefault="00D12A0E" w:rsidP="007321CD">
      <w:pPr>
        <w:ind w:left="12" w:hanging="12"/>
        <w:jc w:val="both"/>
        <w:rPr>
          <w:color w:val="000000" w:themeColor="text1"/>
          <w:sz w:val="22"/>
          <w:szCs w:val="22"/>
        </w:rPr>
      </w:pPr>
      <w:r w:rsidRPr="003361FD">
        <w:rPr>
          <w:b/>
          <w:bCs/>
          <w:color w:val="000000" w:themeColor="text1"/>
          <w:sz w:val="22"/>
          <w:szCs w:val="22"/>
        </w:rPr>
        <w:t xml:space="preserve">[4] Jacobs, J. 1961. </w:t>
      </w:r>
      <w:proofErr w:type="gramStart"/>
      <w:r w:rsidRPr="003361FD">
        <w:rPr>
          <w:color w:val="000000" w:themeColor="text1"/>
          <w:sz w:val="22"/>
          <w:szCs w:val="22"/>
        </w:rPr>
        <w:t>The Death and Life of Great American Cities.</w:t>
      </w:r>
      <w:proofErr w:type="gramEnd"/>
      <w:r w:rsidRPr="003361FD">
        <w:rPr>
          <w:color w:val="000000" w:themeColor="text1"/>
          <w:sz w:val="22"/>
          <w:szCs w:val="22"/>
        </w:rPr>
        <w:t xml:space="preserve">  Vintage Books, </w:t>
      </w:r>
      <w:proofErr w:type="gramStart"/>
      <w:r w:rsidRPr="003361FD">
        <w:rPr>
          <w:color w:val="000000" w:themeColor="text1"/>
          <w:sz w:val="22"/>
          <w:szCs w:val="22"/>
        </w:rPr>
        <w:t>A</w:t>
      </w:r>
      <w:proofErr w:type="gramEnd"/>
      <w:r w:rsidRPr="003361FD">
        <w:rPr>
          <w:color w:val="000000" w:themeColor="text1"/>
          <w:sz w:val="22"/>
          <w:szCs w:val="22"/>
        </w:rPr>
        <w:t xml:space="preserve"> Division of Random House, Inc., New York. </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[5] Newman, O. 1996.</w:t>
      </w:r>
      <w:r w:rsidRPr="00E348A6">
        <w:rPr>
          <w:rFonts w:eastAsia="Times New Roman"/>
          <w:sz w:val="22"/>
          <w:szCs w:val="22"/>
          <w:lang w:eastAsia="tr-TR"/>
        </w:rPr>
        <w:t xml:space="preserve"> </w:t>
      </w:r>
      <w:proofErr w:type="gramStart"/>
      <w:r w:rsidRPr="00E348A6">
        <w:rPr>
          <w:rFonts w:eastAsia="Times New Roman"/>
          <w:sz w:val="22"/>
          <w:szCs w:val="22"/>
          <w:lang w:eastAsia="tr-TR"/>
        </w:rPr>
        <w:t>Defensible Space – Crime Prevention through Urban Design.</w:t>
      </w:r>
      <w:proofErr w:type="gramEnd"/>
      <w:r w:rsidRPr="00E348A6">
        <w:rPr>
          <w:rFonts w:eastAsia="Times New Roman"/>
          <w:sz w:val="22"/>
          <w:szCs w:val="22"/>
          <w:lang w:eastAsia="tr-TR"/>
        </w:rPr>
        <w:t xml:space="preserve"> The Macmillan Company, New York.</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[7] </w:t>
      </w:r>
      <w:proofErr w:type="spellStart"/>
      <w:r w:rsidRPr="00E348A6">
        <w:rPr>
          <w:rFonts w:eastAsia="Times New Roman"/>
          <w:b/>
          <w:sz w:val="22"/>
          <w:szCs w:val="22"/>
          <w:lang w:eastAsia="tr-TR"/>
        </w:rPr>
        <w:t>Koseoglu</w:t>
      </w:r>
      <w:proofErr w:type="spellEnd"/>
      <w:r w:rsidRPr="00E348A6">
        <w:rPr>
          <w:rFonts w:eastAsia="Times New Roman"/>
          <w:b/>
          <w:sz w:val="22"/>
          <w:szCs w:val="22"/>
          <w:lang w:eastAsia="tr-TR"/>
        </w:rPr>
        <w:t xml:space="preserve">, E. and </w:t>
      </w:r>
      <w:proofErr w:type="spellStart"/>
      <w:r w:rsidRPr="00E348A6">
        <w:rPr>
          <w:rFonts w:eastAsia="Times New Roman"/>
          <w:b/>
          <w:sz w:val="22"/>
          <w:szCs w:val="22"/>
          <w:lang w:eastAsia="tr-TR"/>
        </w:rPr>
        <w:t>Onder</w:t>
      </w:r>
      <w:proofErr w:type="spellEnd"/>
      <w:r w:rsidRPr="00E348A6">
        <w:rPr>
          <w:rFonts w:eastAsia="Times New Roman"/>
          <w:b/>
          <w:sz w:val="22"/>
          <w:szCs w:val="22"/>
          <w:lang w:eastAsia="tr-TR"/>
        </w:rPr>
        <w:t>, D. E. 2011.</w:t>
      </w:r>
      <w:r w:rsidRPr="00E348A6">
        <w:rPr>
          <w:rFonts w:eastAsia="Times New Roman"/>
          <w:sz w:val="22"/>
          <w:szCs w:val="22"/>
          <w:lang w:eastAsia="tr-TR"/>
        </w:rPr>
        <w:t xml:space="preserve"> </w:t>
      </w:r>
      <w:proofErr w:type="gramStart"/>
      <w:r w:rsidRPr="00E348A6">
        <w:rPr>
          <w:rFonts w:eastAsia="Times New Roman"/>
          <w:sz w:val="22"/>
          <w:szCs w:val="22"/>
          <w:lang w:eastAsia="tr-TR"/>
        </w:rPr>
        <w:t>Subjective and Objective Dimensions of Spatial Legibility.</w:t>
      </w:r>
      <w:proofErr w:type="gramEnd"/>
      <w:r w:rsidRPr="00E348A6">
        <w:rPr>
          <w:rFonts w:eastAsia="Times New Roman"/>
          <w:sz w:val="22"/>
          <w:szCs w:val="22"/>
          <w:lang w:eastAsia="tr-TR"/>
        </w:rPr>
        <w:t xml:space="preserve"> </w:t>
      </w:r>
      <w:proofErr w:type="spellStart"/>
      <w:r w:rsidRPr="00E348A6">
        <w:rPr>
          <w:rFonts w:eastAsia="Times New Roman"/>
          <w:sz w:val="22"/>
          <w:szCs w:val="22"/>
          <w:lang w:eastAsia="tr-TR"/>
        </w:rPr>
        <w:t>Procedia</w:t>
      </w:r>
      <w:proofErr w:type="spellEnd"/>
      <w:r w:rsidRPr="00E348A6">
        <w:rPr>
          <w:rFonts w:eastAsia="Times New Roman"/>
          <w:sz w:val="22"/>
          <w:szCs w:val="22"/>
          <w:lang w:eastAsia="tr-TR"/>
        </w:rPr>
        <w:t xml:space="preserve"> - Social and </w:t>
      </w:r>
      <w:proofErr w:type="spellStart"/>
      <w:r w:rsidRPr="00E348A6">
        <w:rPr>
          <w:rFonts w:eastAsia="Times New Roman"/>
          <w:sz w:val="22"/>
          <w:szCs w:val="22"/>
          <w:lang w:eastAsia="tr-TR"/>
        </w:rPr>
        <w:t>Behavioral</w:t>
      </w:r>
      <w:proofErr w:type="spellEnd"/>
      <w:r w:rsidRPr="00E348A6">
        <w:rPr>
          <w:rFonts w:eastAsia="Times New Roman"/>
          <w:sz w:val="22"/>
          <w:szCs w:val="22"/>
          <w:lang w:eastAsia="tr-TR"/>
        </w:rPr>
        <w:t xml:space="preserve"> Sciences Journal, 30, 1191-1195.</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[8] Abu-Obeid, N. 1998.</w:t>
      </w:r>
      <w:r w:rsidRPr="00E348A6">
        <w:rPr>
          <w:rFonts w:eastAsia="Times New Roman"/>
          <w:sz w:val="22"/>
          <w:szCs w:val="22"/>
          <w:lang w:eastAsia="tr-TR"/>
        </w:rPr>
        <w:t xml:space="preserve"> Abstract and </w:t>
      </w:r>
      <w:proofErr w:type="spellStart"/>
      <w:r w:rsidRPr="00E348A6">
        <w:rPr>
          <w:rFonts w:eastAsia="Times New Roman"/>
          <w:sz w:val="22"/>
          <w:szCs w:val="22"/>
          <w:lang w:eastAsia="tr-TR"/>
        </w:rPr>
        <w:t>Scenographic</w:t>
      </w:r>
      <w:proofErr w:type="spellEnd"/>
      <w:r w:rsidRPr="00E348A6">
        <w:rPr>
          <w:rFonts w:eastAsia="Times New Roman"/>
          <w:sz w:val="22"/>
          <w:szCs w:val="22"/>
          <w:lang w:eastAsia="tr-TR"/>
        </w:rPr>
        <w:t xml:space="preserve"> Imagery: The Effect of Environmental Form on </w:t>
      </w:r>
      <w:proofErr w:type="spellStart"/>
      <w:r w:rsidRPr="00E348A6">
        <w:rPr>
          <w:rFonts w:eastAsia="Times New Roman"/>
          <w:sz w:val="22"/>
          <w:szCs w:val="22"/>
          <w:lang w:eastAsia="tr-TR"/>
        </w:rPr>
        <w:t>Wayfinding</w:t>
      </w:r>
      <w:proofErr w:type="spellEnd"/>
      <w:r w:rsidRPr="00E348A6">
        <w:rPr>
          <w:rFonts w:eastAsia="Times New Roman"/>
          <w:sz w:val="22"/>
          <w:szCs w:val="22"/>
          <w:lang w:eastAsia="tr-TR"/>
        </w:rPr>
        <w:t>. Journal of Environmental Psychology, 18, 159-173.</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[9] O’Neill, M. J. 1991.</w:t>
      </w:r>
      <w:r w:rsidRPr="00E348A6">
        <w:rPr>
          <w:rFonts w:eastAsia="Times New Roman"/>
          <w:sz w:val="22"/>
          <w:szCs w:val="22"/>
          <w:lang w:eastAsia="tr-TR"/>
        </w:rPr>
        <w:t xml:space="preserve"> </w:t>
      </w:r>
      <w:proofErr w:type="gramStart"/>
      <w:r w:rsidRPr="00E348A6">
        <w:rPr>
          <w:rFonts w:eastAsia="Times New Roman"/>
          <w:sz w:val="22"/>
          <w:szCs w:val="22"/>
          <w:lang w:eastAsia="tr-TR"/>
        </w:rPr>
        <w:t>Evaluation of a Conceptual Model of Architectural Legibility.</w:t>
      </w:r>
      <w:proofErr w:type="gramEnd"/>
      <w:r w:rsidRPr="00E348A6">
        <w:rPr>
          <w:rFonts w:eastAsia="Times New Roman"/>
          <w:sz w:val="22"/>
          <w:szCs w:val="22"/>
          <w:lang w:eastAsia="tr-TR"/>
        </w:rPr>
        <w:t xml:space="preserve"> </w:t>
      </w:r>
      <w:proofErr w:type="gramStart"/>
      <w:r w:rsidRPr="00E348A6">
        <w:rPr>
          <w:rFonts w:eastAsia="Times New Roman"/>
          <w:sz w:val="22"/>
          <w:szCs w:val="22"/>
          <w:lang w:eastAsia="tr-TR"/>
        </w:rPr>
        <w:t xml:space="preserve">Environment and </w:t>
      </w:r>
      <w:proofErr w:type="spellStart"/>
      <w:r w:rsidRPr="00E348A6">
        <w:rPr>
          <w:rFonts w:eastAsia="Times New Roman"/>
          <w:sz w:val="22"/>
          <w:szCs w:val="22"/>
          <w:lang w:eastAsia="tr-TR"/>
        </w:rPr>
        <w:t>Behavior</w:t>
      </w:r>
      <w:proofErr w:type="spellEnd"/>
      <w:r w:rsidRPr="00E348A6">
        <w:rPr>
          <w:rFonts w:eastAsia="Times New Roman"/>
          <w:sz w:val="22"/>
          <w:szCs w:val="22"/>
          <w:lang w:eastAsia="tr-TR"/>
        </w:rPr>
        <w:t>, 23:3, 259.</w:t>
      </w:r>
      <w:proofErr w:type="gramEnd"/>
    </w:p>
    <w:p w:rsidR="00D12A0E" w:rsidRPr="00E348A6" w:rsidRDefault="00D12A0E" w:rsidP="007321CD">
      <w:pPr>
        <w:jc w:val="both"/>
        <w:rPr>
          <w:sz w:val="22"/>
          <w:szCs w:val="22"/>
        </w:rPr>
      </w:pPr>
      <w:r w:rsidRPr="00E348A6">
        <w:rPr>
          <w:b/>
          <w:sz w:val="22"/>
          <w:szCs w:val="22"/>
        </w:rPr>
        <w:t>[10] Hunt, M. 1984.</w:t>
      </w:r>
      <w:r w:rsidRPr="00E348A6">
        <w:rPr>
          <w:sz w:val="22"/>
          <w:szCs w:val="22"/>
        </w:rPr>
        <w:t xml:space="preserve"> Environmental Learning </w:t>
      </w:r>
      <w:proofErr w:type="gramStart"/>
      <w:r w:rsidRPr="00E348A6">
        <w:rPr>
          <w:sz w:val="22"/>
          <w:szCs w:val="22"/>
        </w:rPr>
        <w:t>Without</w:t>
      </w:r>
      <w:proofErr w:type="gramEnd"/>
      <w:r w:rsidRPr="00E348A6">
        <w:rPr>
          <w:sz w:val="22"/>
          <w:szCs w:val="22"/>
        </w:rPr>
        <w:t xml:space="preserve"> Being There. </w:t>
      </w:r>
      <w:proofErr w:type="gramStart"/>
      <w:r w:rsidRPr="00E348A6">
        <w:rPr>
          <w:sz w:val="22"/>
          <w:szCs w:val="22"/>
        </w:rPr>
        <w:t xml:space="preserve">Environment and </w:t>
      </w:r>
      <w:proofErr w:type="spellStart"/>
      <w:r w:rsidRPr="00E348A6">
        <w:rPr>
          <w:sz w:val="22"/>
          <w:szCs w:val="22"/>
        </w:rPr>
        <w:t>Behavior</w:t>
      </w:r>
      <w:proofErr w:type="spellEnd"/>
      <w:r w:rsidRPr="00E348A6">
        <w:rPr>
          <w:sz w:val="22"/>
          <w:szCs w:val="22"/>
        </w:rPr>
        <w:t>, 16:3, 307.</w:t>
      </w:r>
      <w:proofErr w:type="gramEnd"/>
    </w:p>
    <w:p w:rsidR="00D12A0E" w:rsidRPr="00E348A6" w:rsidRDefault="00D12A0E" w:rsidP="007321CD">
      <w:pPr>
        <w:ind w:left="12" w:hanging="12"/>
        <w:jc w:val="both"/>
        <w:rPr>
          <w:sz w:val="22"/>
          <w:szCs w:val="22"/>
        </w:rPr>
      </w:pPr>
      <w:r w:rsidRPr="00E348A6">
        <w:rPr>
          <w:b/>
          <w:sz w:val="22"/>
          <w:szCs w:val="22"/>
        </w:rPr>
        <w:t xml:space="preserve">[11] Herzog, T. R. &amp; </w:t>
      </w:r>
      <w:proofErr w:type="spellStart"/>
      <w:r w:rsidRPr="00E348A6">
        <w:rPr>
          <w:b/>
          <w:sz w:val="22"/>
          <w:szCs w:val="22"/>
        </w:rPr>
        <w:t>Leverich</w:t>
      </w:r>
      <w:proofErr w:type="spellEnd"/>
      <w:r w:rsidRPr="00E348A6">
        <w:rPr>
          <w:b/>
          <w:sz w:val="22"/>
          <w:szCs w:val="22"/>
        </w:rPr>
        <w:t>, O. L. 2003.</w:t>
      </w:r>
      <w:r w:rsidRPr="00E348A6">
        <w:rPr>
          <w:sz w:val="22"/>
          <w:szCs w:val="22"/>
        </w:rPr>
        <w:t xml:space="preserve"> </w:t>
      </w:r>
      <w:proofErr w:type="gramStart"/>
      <w:r w:rsidRPr="00E348A6">
        <w:rPr>
          <w:sz w:val="22"/>
          <w:szCs w:val="22"/>
        </w:rPr>
        <w:t>Searching for Legibility.</w:t>
      </w:r>
      <w:proofErr w:type="gramEnd"/>
      <w:r w:rsidRPr="00E348A6">
        <w:rPr>
          <w:sz w:val="22"/>
          <w:szCs w:val="22"/>
        </w:rPr>
        <w:t xml:space="preserve"> </w:t>
      </w:r>
      <w:proofErr w:type="gramStart"/>
      <w:r w:rsidRPr="00E348A6">
        <w:rPr>
          <w:sz w:val="22"/>
          <w:szCs w:val="22"/>
        </w:rPr>
        <w:t xml:space="preserve">Environment and </w:t>
      </w:r>
      <w:proofErr w:type="spellStart"/>
      <w:r w:rsidRPr="00E348A6">
        <w:rPr>
          <w:sz w:val="22"/>
          <w:szCs w:val="22"/>
        </w:rPr>
        <w:t>Behavior</w:t>
      </w:r>
      <w:proofErr w:type="spellEnd"/>
      <w:r w:rsidRPr="00E348A6">
        <w:rPr>
          <w:sz w:val="22"/>
          <w:szCs w:val="22"/>
        </w:rPr>
        <w:t>, 35, 459.</w:t>
      </w:r>
      <w:proofErr w:type="gramEnd"/>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[12] </w:t>
      </w:r>
      <w:proofErr w:type="spellStart"/>
      <w:r w:rsidRPr="00E348A6">
        <w:rPr>
          <w:rFonts w:eastAsia="Times New Roman"/>
          <w:b/>
          <w:sz w:val="22"/>
          <w:szCs w:val="22"/>
          <w:lang w:eastAsia="tr-TR"/>
        </w:rPr>
        <w:t>Başkaya</w:t>
      </w:r>
      <w:proofErr w:type="spellEnd"/>
      <w:r w:rsidRPr="00E348A6">
        <w:rPr>
          <w:rFonts w:eastAsia="Times New Roman"/>
          <w:b/>
          <w:sz w:val="22"/>
          <w:szCs w:val="22"/>
          <w:lang w:eastAsia="tr-TR"/>
        </w:rPr>
        <w:t xml:space="preserve">, A., Wilson, C. and </w:t>
      </w:r>
      <w:proofErr w:type="spellStart"/>
      <w:r w:rsidRPr="00E348A6">
        <w:rPr>
          <w:rFonts w:eastAsia="Times New Roman"/>
          <w:b/>
          <w:sz w:val="22"/>
          <w:szCs w:val="22"/>
          <w:lang w:eastAsia="tr-TR"/>
        </w:rPr>
        <w:t>Özcan</w:t>
      </w:r>
      <w:proofErr w:type="spellEnd"/>
      <w:r w:rsidRPr="00E348A6">
        <w:rPr>
          <w:rFonts w:eastAsia="Times New Roman"/>
          <w:b/>
          <w:sz w:val="22"/>
          <w:szCs w:val="22"/>
          <w:lang w:eastAsia="tr-TR"/>
        </w:rPr>
        <w:t xml:space="preserve">, Y. Z. 2004. </w:t>
      </w:r>
      <w:proofErr w:type="spellStart"/>
      <w:r w:rsidRPr="00E348A6">
        <w:rPr>
          <w:rFonts w:eastAsia="Times New Roman"/>
          <w:sz w:val="22"/>
          <w:szCs w:val="22"/>
          <w:lang w:eastAsia="tr-TR"/>
        </w:rPr>
        <w:t>Wayfinding</w:t>
      </w:r>
      <w:proofErr w:type="spellEnd"/>
      <w:r w:rsidRPr="00E348A6">
        <w:rPr>
          <w:rFonts w:eastAsia="Times New Roman"/>
          <w:sz w:val="22"/>
          <w:szCs w:val="22"/>
          <w:lang w:eastAsia="tr-TR"/>
        </w:rPr>
        <w:t xml:space="preserve"> in an Unfamiliar Environment: Different Spatial Settings of Two Polyclinics. </w:t>
      </w:r>
      <w:proofErr w:type="gramStart"/>
      <w:r w:rsidRPr="00E348A6">
        <w:rPr>
          <w:rFonts w:eastAsia="Times New Roman"/>
          <w:sz w:val="22"/>
          <w:szCs w:val="22"/>
          <w:lang w:eastAsia="tr-TR"/>
        </w:rPr>
        <w:t xml:space="preserve">Environment and </w:t>
      </w:r>
      <w:proofErr w:type="spellStart"/>
      <w:r w:rsidRPr="00E348A6">
        <w:rPr>
          <w:rFonts w:eastAsia="Times New Roman"/>
          <w:sz w:val="22"/>
          <w:szCs w:val="22"/>
          <w:lang w:eastAsia="tr-TR"/>
        </w:rPr>
        <w:t>Behavior</w:t>
      </w:r>
      <w:proofErr w:type="spellEnd"/>
      <w:r w:rsidRPr="00E348A6">
        <w:rPr>
          <w:rFonts w:eastAsia="Times New Roman"/>
          <w:sz w:val="22"/>
          <w:szCs w:val="22"/>
          <w:lang w:eastAsia="tr-TR"/>
        </w:rPr>
        <w:t>, 36, 839.</w:t>
      </w:r>
      <w:proofErr w:type="gramEnd"/>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[13] Carmona, M., Heath, T., </w:t>
      </w:r>
      <w:proofErr w:type="spellStart"/>
      <w:r w:rsidRPr="00E348A6">
        <w:rPr>
          <w:rFonts w:eastAsia="Times New Roman"/>
          <w:b/>
          <w:sz w:val="22"/>
          <w:szCs w:val="22"/>
          <w:lang w:eastAsia="tr-TR"/>
        </w:rPr>
        <w:t>Oc</w:t>
      </w:r>
      <w:proofErr w:type="spellEnd"/>
      <w:r w:rsidRPr="00E348A6">
        <w:rPr>
          <w:rFonts w:eastAsia="Times New Roman"/>
          <w:b/>
          <w:sz w:val="22"/>
          <w:szCs w:val="22"/>
          <w:lang w:eastAsia="tr-TR"/>
        </w:rPr>
        <w:t xml:space="preserve">, T. and </w:t>
      </w:r>
      <w:proofErr w:type="spellStart"/>
      <w:r w:rsidRPr="00E348A6">
        <w:rPr>
          <w:rFonts w:eastAsia="Times New Roman"/>
          <w:b/>
          <w:sz w:val="22"/>
          <w:szCs w:val="22"/>
          <w:lang w:eastAsia="tr-TR"/>
        </w:rPr>
        <w:t>Tiesdell</w:t>
      </w:r>
      <w:proofErr w:type="spellEnd"/>
      <w:r w:rsidRPr="00E348A6">
        <w:rPr>
          <w:rFonts w:eastAsia="Times New Roman"/>
          <w:b/>
          <w:sz w:val="22"/>
          <w:szCs w:val="22"/>
          <w:lang w:eastAsia="tr-TR"/>
        </w:rPr>
        <w:t>, S. 2003.</w:t>
      </w:r>
      <w:r w:rsidRPr="00E348A6">
        <w:rPr>
          <w:rFonts w:eastAsia="Times New Roman"/>
          <w:sz w:val="22"/>
          <w:szCs w:val="22"/>
          <w:lang w:eastAsia="tr-TR"/>
        </w:rPr>
        <w:t xml:space="preserve"> Public Places, Urban Spaces: The Dimensions of Urban Design. </w:t>
      </w:r>
      <w:proofErr w:type="spellStart"/>
      <w:r w:rsidRPr="00E348A6">
        <w:rPr>
          <w:rFonts w:eastAsia="Times New Roman"/>
          <w:sz w:val="22"/>
          <w:szCs w:val="22"/>
          <w:lang w:eastAsia="tr-TR"/>
        </w:rPr>
        <w:t>Architecural</w:t>
      </w:r>
      <w:proofErr w:type="spellEnd"/>
      <w:r w:rsidRPr="00E348A6">
        <w:rPr>
          <w:rFonts w:eastAsia="Times New Roman"/>
          <w:sz w:val="22"/>
          <w:szCs w:val="22"/>
          <w:lang w:eastAsia="tr-TR"/>
        </w:rPr>
        <w:t xml:space="preserve"> Press.</w:t>
      </w:r>
    </w:p>
    <w:p w:rsidR="00D12A0E" w:rsidRPr="00E348A6" w:rsidRDefault="00D12A0E" w:rsidP="007321CD">
      <w:pPr>
        <w:ind w:left="12" w:hanging="12"/>
        <w:jc w:val="both"/>
        <w:rPr>
          <w:sz w:val="22"/>
          <w:szCs w:val="22"/>
        </w:rPr>
      </w:pPr>
      <w:r w:rsidRPr="00E348A6">
        <w:rPr>
          <w:b/>
          <w:sz w:val="22"/>
          <w:szCs w:val="22"/>
        </w:rPr>
        <w:t xml:space="preserve">[14] </w:t>
      </w:r>
      <w:proofErr w:type="spellStart"/>
      <w:r w:rsidRPr="00E348A6">
        <w:rPr>
          <w:b/>
          <w:sz w:val="22"/>
          <w:szCs w:val="22"/>
        </w:rPr>
        <w:t>Muderrisoglu</w:t>
      </w:r>
      <w:proofErr w:type="spellEnd"/>
      <w:r w:rsidRPr="00E348A6">
        <w:rPr>
          <w:b/>
          <w:sz w:val="22"/>
          <w:szCs w:val="22"/>
        </w:rPr>
        <w:t>, H. and Demir, Z. 2004.</w:t>
      </w:r>
      <w:r w:rsidRPr="00E348A6">
        <w:rPr>
          <w:sz w:val="22"/>
          <w:szCs w:val="22"/>
        </w:rPr>
        <w:t xml:space="preserve"> The Relationship </w:t>
      </w:r>
      <w:proofErr w:type="gramStart"/>
      <w:r w:rsidRPr="00E348A6">
        <w:rPr>
          <w:sz w:val="22"/>
          <w:szCs w:val="22"/>
        </w:rPr>
        <w:t>Between</w:t>
      </w:r>
      <w:proofErr w:type="gramEnd"/>
      <w:r w:rsidRPr="00E348A6">
        <w:rPr>
          <w:sz w:val="22"/>
          <w:szCs w:val="22"/>
        </w:rPr>
        <w:t xml:space="preserve"> Perceived Beauty and Safety in Urban Recreation Parks. Journal of Applied Sciences, 4: 72-77.</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[15] </w:t>
      </w:r>
      <w:proofErr w:type="spellStart"/>
      <w:r w:rsidRPr="00E348A6">
        <w:rPr>
          <w:rFonts w:eastAsia="Times New Roman"/>
          <w:b/>
          <w:sz w:val="22"/>
          <w:szCs w:val="22"/>
          <w:lang w:eastAsia="tr-TR"/>
        </w:rPr>
        <w:t>Shehata</w:t>
      </w:r>
      <w:proofErr w:type="spellEnd"/>
      <w:r w:rsidRPr="00E348A6">
        <w:rPr>
          <w:rFonts w:eastAsia="Times New Roman"/>
          <w:b/>
          <w:sz w:val="22"/>
          <w:szCs w:val="22"/>
          <w:lang w:eastAsia="tr-TR"/>
        </w:rPr>
        <w:t>, W. 2012.</w:t>
      </w:r>
      <w:r w:rsidRPr="00E348A6">
        <w:rPr>
          <w:sz w:val="22"/>
          <w:szCs w:val="22"/>
        </w:rPr>
        <w:t xml:space="preserve"> </w:t>
      </w:r>
      <w:r w:rsidRPr="00E348A6">
        <w:rPr>
          <w:rFonts w:eastAsia="Times New Roman"/>
          <w:sz w:val="22"/>
          <w:szCs w:val="22"/>
          <w:lang w:eastAsia="tr-TR"/>
        </w:rPr>
        <w:t xml:space="preserve">Perceived Attractiveness and Security of Design Features in Urban Parking Lots Case study: </w:t>
      </w:r>
      <w:proofErr w:type="spellStart"/>
      <w:r w:rsidRPr="00E348A6">
        <w:rPr>
          <w:rFonts w:eastAsia="Times New Roman"/>
          <w:sz w:val="22"/>
          <w:szCs w:val="22"/>
          <w:lang w:eastAsia="tr-TR"/>
        </w:rPr>
        <w:t>Stationsplein</w:t>
      </w:r>
      <w:proofErr w:type="spellEnd"/>
      <w:r w:rsidRPr="00E348A6">
        <w:rPr>
          <w:rFonts w:eastAsia="Times New Roman"/>
          <w:sz w:val="22"/>
          <w:szCs w:val="22"/>
          <w:lang w:eastAsia="tr-TR"/>
        </w:rPr>
        <w:t xml:space="preserve">, </w:t>
      </w:r>
      <w:proofErr w:type="spellStart"/>
      <w:r w:rsidRPr="00E348A6">
        <w:rPr>
          <w:rFonts w:eastAsia="Times New Roman"/>
          <w:sz w:val="22"/>
          <w:szCs w:val="22"/>
          <w:lang w:eastAsia="tr-TR"/>
        </w:rPr>
        <w:t>Enschede</w:t>
      </w:r>
      <w:proofErr w:type="spellEnd"/>
      <w:r w:rsidRPr="00E348A6">
        <w:rPr>
          <w:rFonts w:eastAsia="Times New Roman"/>
          <w:sz w:val="22"/>
          <w:szCs w:val="22"/>
          <w:lang w:eastAsia="tr-TR"/>
        </w:rPr>
        <w:t xml:space="preserve">, </w:t>
      </w:r>
      <w:proofErr w:type="gramStart"/>
      <w:r w:rsidRPr="00E348A6">
        <w:rPr>
          <w:rFonts w:eastAsia="Times New Roman"/>
          <w:sz w:val="22"/>
          <w:szCs w:val="22"/>
          <w:lang w:eastAsia="tr-TR"/>
        </w:rPr>
        <w:t>the</w:t>
      </w:r>
      <w:proofErr w:type="gramEnd"/>
      <w:r w:rsidRPr="00E348A6">
        <w:rPr>
          <w:rFonts w:eastAsia="Times New Roman"/>
          <w:sz w:val="22"/>
          <w:szCs w:val="22"/>
          <w:lang w:eastAsia="tr-TR"/>
        </w:rPr>
        <w:t xml:space="preserve"> Netherlands. </w:t>
      </w:r>
      <w:proofErr w:type="gramStart"/>
      <w:r w:rsidRPr="00E348A6">
        <w:rPr>
          <w:rFonts w:eastAsia="Times New Roman"/>
          <w:sz w:val="22"/>
          <w:szCs w:val="22"/>
          <w:lang w:eastAsia="tr-TR"/>
        </w:rPr>
        <w:t>2nd International Conference Quality of Life.</w:t>
      </w:r>
      <w:proofErr w:type="gramEnd"/>
    </w:p>
    <w:p w:rsidR="00D12A0E" w:rsidRPr="00E348A6" w:rsidRDefault="00D12A0E" w:rsidP="007321CD">
      <w:pPr>
        <w:ind w:left="12" w:hanging="12"/>
        <w:jc w:val="both"/>
        <w:rPr>
          <w:sz w:val="22"/>
          <w:szCs w:val="22"/>
        </w:rPr>
      </w:pPr>
      <w:r w:rsidRPr="00E348A6">
        <w:rPr>
          <w:b/>
          <w:sz w:val="22"/>
          <w:szCs w:val="22"/>
        </w:rPr>
        <w:t xml:space="preserve">[16] </w:t>
      </w:r>
      <w:proofErr w:type="spellStart"/>
      <w:r w:rsidRPr="00E348A6">
        <w:rPr>
          <w:b/>
          <w:sz w:val="22"/>
          <w:szCs w:val="22"/>
        </w:rPr>
        <w:t>Hami</w:t>
      </w:r>
      <w:proofErr w:type="spellEnd"/>
      <w:r w:rsidRPr="00E348A6">
        <w:rPr>
          <w:b/>
          <w:sz w:val="22"/>
          <w:szCs w:val="22"/>
        </w:rPr>
        <w:t xml:space="preserve">, A. and </w:t>
      </w:r>
      <w:proofErr w:type="spellStart"/>
      <w:r w:rsidRPr="00E348A6">
        <w:rPr>
          <w:b/>
          <w:sz w:val="22"/>
          <w:szCs w:val="22"/>
        </w:rPr>
        <w:t>Emami</w:t>
      </w:r>
      <w:proofErr w:type="spellEnd"/>
      <w:r w:rsidRPr="00E348A6">
        <w:rPr>
          <w:b/>
          <w:sz w:val="22"/>
          <w:szCs w:val="22"/>
        </w:rPr>
        <w:t xml:space="preserve">, F. 2015. </w:t>
      </w:r>
      <w:proofErr w:type="gramStart"/>
      <w:r w:rsidRPr="00E348A6">
        <w:rPr>
          <w:sz w:val="22"/>
          <w:szCs w:val="22"/>
        </w:rPr>
        <w:t>Spatial Quality of Natural Elements and Safety Perception in Urban Parks.</w:t>
      </w:r>
      <w:proofErr w:type="gramEnd"/>
      <w:r w:rsidRPr="00E348A6">
        <w:rPr>
          <w:sz w:val="22"/>
          <w:szCs w:val="22"/>
        </w:rPr>
        <w:t xml:space="preserve"> </w:t>
      </w:r>
      <w:proofErr w:type="gramStart"/>
      <w:r w:rsidRPr="00E348A6">
        <w:rPr>
          <w:sz w:val="22"/>
          <w:szCs w:val="22"/>
        </w:rPr>
        <w:t>International Conference on Agricultural, Ecological and Medical Sciences (AEMS-2015) Feb. 10-11, 2015 Penang (Malaysia).</w:t>
      </w:r>
      <w:proofErr w:type="gramEnd"/>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lastRenderedPageBreak/>
        <w:t xml:space="preserve">[17] Lorenzo, A.B., and D. </w:t>
      </w:r>
      <w:proofErr w:type="spellStart"/>
      <w:r w:rsidRPr="00E348A6">
        <w:rPr>
          <w:rFonts w:eastAsia="Times New Roman"/>
          <w:b/>
          <w:sz w:val="22"/>
          <w:szCs w:val="22"/>
          <w:lang w:eastAsia="tr-TR"/>
        </w:rPr>
        <w:t>Wims</w:t>
      </w:r>
      <w:proofErr w:type="spellEnd"/>
      <w:r w:rsidRPr="00E348A6">
        <w:rPr>
          <w:rFonts w:eastAsia="Times New Roman"/>
          <w:b/>
          <w:sz w:val="22"/>
          <w:szCs w:val="22"/>
          <w:lang w:eastAsia="tr-TR"/>
        </w:rPr>
        <w:t xml:space="preserve">. 2004. </w:t>
      </w:r>
      <w:r w:rsidRPr="00E348A6">
        <w:rPr>
          <w:rFonts w:eastAsia="Times New Roman"/>
          <w:sz w:val="22"/>
          <w:szCs w:val="22"/>
          <w:lang w:eastAsia="tr-TR"/>
        </w:rPr>
        <w:t>Do Designed Landscapes Deter Crime? Proceedings of the Florida State Horticultural Society, 117:297-300.</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[18] </w:t>
      </w:r>
      <w:proofErr w:type="spellStart"/>
      <w:r w:rsidRPr="00E348A6">
        <w:rPr>
          <w:rFonts w:eastAsia="Times New Roman"/>
          <w:b/>
          <w:sz w:val="22"/>
          <w:szCs w:val="22"/>
          <w:lang w:eastAsia="tr-TR"/>
        </w:rPr>
        <w:t>Bielik</w:t>
      </w:r>
      <w:proofErr w:type="spellEnd"/>
      <w:r w:rsidRPr="00E348A6">
        <w:rPr>
          <w:rFonts w:eastAsia="Times New Roman"/>
          <w:b/>
          <w:sz w:val="22"/>
          <w:szCs w:val="22"/>
          <w:lang w:eastAsia="tr-TR"/>
        </w:rPr>
        <w:t>, M.</w:t>
      </w:r>
      <w:proofErr w:type="gramStart"/>
      <w:r w:rsidRPr="00E348A6">
        <w:rPr>
          <w:rFonts w:eastAsia="Times New Roman"/>
          <w:b/>
          <w:sz w:val="22"/>
          <w:szCs w:val="22"/>
          <w:lang w:eastAsia="tr-TR"/>
        </w:rPr>
        <w:t>,  Schneider</w:t>
      </w:r>
      <w:proofErr w:type="gramEnd"/>
      <w:r w:rsidRPr="00E348A6">
        <w:rPr>
          <w:rFonts w:eastAsia="Times New Roman"/>
          <w:b/>
          <w:sz w:val="22"/>
          <w:szCs w:val="22"/>
          <w:lang w:eastAsia="tr-TR"/>
        </w:rPr>
        <w:t xml:space="preserve">, S.,  </w:t>
      </w:r>
      <w:proofErr w:type="spellStart"/>
      <w:r w:rsidRPr="00E348A6">
        <w:rPr>
          <w:rFonts w:eastAsia="Times New Roman"/>
          <w:b/>
          <w:sz w:val="22"/>
          <w:szCs w:val="22"/>
          <w:lang w:eastAsia="tr-TR"/>
        </w:rPr>
        <w:t>Kuliga</w:t>
      </w:r>
      <w:proofErr w:type="spellEnd"/>
      <w:r w:rsidRPr="00E348A6">
        <w:rPr>
          <w:rFonts w:eastAsia="Times New Roman"/>
          <w:b/>
          <w:sz w:val="22"/>
          <w:szCs w:val="22"/>
          <w:lang w:eastAsia="tr-TR"/>
        </w:rPr>
        <w:t xml:space="preserve">, S.,  </w:t>
      </w:r>
      <w:proofErr w:type="spellStart"/>
      <w:r w:rsidRPr="00E348A6">
        <w:rPr>
          <w:rFonts w:eastAsia="Times New Roman"/>
          <w:b/>
          <w:sz w:val="22"/>
          <w:szCs w:val="22"/>
          <w:lang w:eastAsia="tr-TR"/>
        </w:rPr>
        <w:t>Valášek</w:t>
      </w:r>
      <w:proofErr w:type="spellEnd"/>
      <w:r w:rsidRPr="00E348A6">
        <w:rPr>
          <w:rFonts w:eastAsia="Times New Roman"/>
          <w:b/>
          <w:sz w:val="22"/>
          <w:szCs w:val="22"/>
          <w:lang w:eastAsia="tr-TR"/>
        </w:rPr>
        <w:t xml:space="preserve">, M. and  </w:t>
      </w:r>
      <w:proofErr w:type="spellStart"/>
      <w:r w:rsidRPr="00E348A6">
        <w:rPr>
          <w:rFonts w:eastAsia="Times New Roman"/>
          <w:b/>
          <w:sz w:val="22"/>
          <w:szCs w:val="22"/>
          <w:lang w:eastAsia="tr-TR"/>
        </w:rPr>
        <w:t>Donath</w:t>
      </w:r>
      <w:proofErr w:type="spellEnd"/>
      <w:r w:rsidRPr="00E348A6">
        <w:rPr>
          <w:rFonts w:eastAsia="Times New Roman"/>
          <w:b/>
          <w:sz w:val="22"/>
          <w:szCs w:val="22"/>
          <w:lang w:eastAsia="tr-TR"/>
        </w:rPr>
        <w:t>, D. 2015.</w:t>
      </w:r>
      <w:r w:rsidRPr="00E348A6">
        <w:rPr>
          <w:sz w:val="22"/>
          <w:szCs w:val="22"/>
        </w:rPr>
        <w:t xml:space="preserve"> </w:t>
      </w:r>
      <w:proofErr w:type="gramStart"/>
      <w:r w:rsidRPr="00E348A6">
        <w:rPr>
          <w:rFonts w:eastAsia="Times New Roman"/>
          <w:sz w:val="22"/>
          <w:szCs w:val="22"/>
          <w:lang w:eastAsia="tr-TR"/>
        </w:rPr>
        <w:t>Investigating the effect of urban form on the environmental appraisal of streetscapes, SSS10 Proceedings of the 10th International Space Syntax Symposium, London.</w:t>
      </w:r>
      <w:proofErr w:type="gramEnd"/>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[19] Lay, M. C. D., Reis, A., </w:t>
      </w:r>
      <w:proofErr w:type="spellStart"/>
      <w:r w:rsidRPr="00E348A6">
        <w:rPr>
          <w:rFonts w:eastAsia="Times New Roman"/>
          <w:b/>
          <w:sz w:val="22"/>
          <w:szCs w:val="22"/>
          <w:lang w:eastAsia="tr-TR"/>
        </w:rPr>
        <w:t>Dreux</w:t>
      </w:r>
      <w:proofErr w:type="spellEnd"/>
      <w:r w:rsidRPr="00E348A6">
        <w:rPr>
          <w:rFonts w:eastAsia="Times New Roman"/>
          <w:b/>
          <w:sz w:val="22"/>
          <w:szCs w:val="22"/>
          <w:lang w:eastAsia="tr-TR"/>
        </w:rPr>
        <w:t>, V. and Becker, D. 2007.</w:t>
      </w:r>
      <w:r w:rsidRPr="00E348A6">
        <w:rPr>
          <w:sz w:val="22"/>
          <w:szCs w:val="22"/>
        </w:rPr>
        <w:t xml:space="preserve"> </w:t>
      </w:r>
      <w:r w:rsidRPr="00E348A6">
        <w:rPr>
          <w:rFonts w:eastAsia="Times New Roman"/>
          <w:sz w:val="22"/>
          <w:szCs w:val="22"/>
          <w:lang w:eastAsia="tr-TR"/>
        </w:rPr>
        <w:t xml:space="preserve">Urban Security and Spatial </w:t>
      </w:r>
      <w:proofErr w:type="spellStart"/>
      <w:r w:rsidRPr="00E348A6">
        <w:rPr>
          <w:rFonts w:eastAsia="Times New Roman"/>
          <w:sz w:val="22"/>
          <w:szCs w:val="22"/>
          <w:lang w:eastAsia="tr-TR"/>
        </w:rPr>
        <w:t>Behavior</w:t>
      </w:r>
      <w:proofErr w:type="spellEnd"/>
      <w:r w:rsidRPr="00E348A6">
        <w:rPr>
          <w:rFonts w:eastAsia="Times New Roman"/>
          <w:sz w:val="22"/>
          <w:szCs w:val="22"/>
          <w:lang w:eastAsia="tr-TR"/>
        </w:rPr>
        <w:t xml:space="preserve">: Syntactic and Perceptual Analysis of the Central Area of Porto </w:t>
      </w:r>
      <w:proofErr w:type="spellStart"/>
      <w:r w:rsidRPr="00E348A6">
        <w:rPr>
          <w:rFonts w:eastAsia="Times New Roman"/>
          <w:sz w:val="22"/>
          <w:szCs w:val="22"/>
          <w:lang w:eastAsia="tr-TR"/>
        </w:rPr>
        <w:t>Alegre</w:t>
      </w:r>
      <w:proofErr w:type="spellEnd"/>
      <w:r w:rsidRPr="00E348A6">
        <w:rPr>
          <w:rFonts w:eastAsia="Times New Roman"/>
          <w:sz w:val="22"/>
          <w:szCs w:val="22"/>
          <w:lang w:eastAsia="tr-TR"/>
        </w:rPr>
        <w:t xml:space="preserve">. </w:t>
      </w:r>
      <w:proofErr w:type="gramStart"/>
      <w:r w:rsidRPr="00E348A6">
        <w:rPr>
          <w:rFonts w:eastAsia="Times New Roman"/>
          <w:sz w:val="22"/>
          <w:szCs w:val="22"/>
          <w:lang w:eastAsia="tr-TR"/>
        </w:rPr>
        <w:t>6th International Space Syntax Symposium, İstanbul.</w:t>
      </w:r>
      <w:proofErr w:type="gramEnd"/>
    </w:p>
    <w:p w:rsidR="00D12A0E" w:rsidRPr="00E348A6" w:rsidRDefault="00D12A0E" w:rsidP="007321CD">
      <w:pPr>
        <w:ind w:left="12" w:hanging="12"/>
        <w:jc w:val="both"/>
        <w:rPr>
          <w:sz w:val="22"/>
          <w:szCs w:val="22"/>
        </w:rPr>
      </w:pPr>
      <w:r w:rsidRPr="00E348A6">
        <w:rPr>
          <w:b/>
          <w:sz w:val="22"/>
          <w:szCs w:val="22"/>
        </w:rPr>
        <w:t xml:space="preserve">[21] </w:t>
      </w:r>
      <w:proofErr w:type="spellStart"/>
      <w:r w:rsidRPr="00E348A6">
        <w:rPr>
          <w:b/>
          <w:sz w:val="22"/>
          <w:szCs w:val="22"/>
        </w:rPr>
        <w:t>Gehl</w:t>
      </w:r>
      <w:proofErr w:type="spellEnd"/>
      <w:r w:rsidRPr="00E348A6">
        <w:rPr>
          <w:b/>
          <w:sz w:val="22"/>
          <w:szCs w:val="22"/>
        </w:rPr>
        <w:t>, J. 1987.</w:t>
      </w:r>
      <w:r w:rsidRPr="00E348A6">
        <w:rPr>
          <w:sz w:val="22"/>
          <w:szCs w:val="22"/>
        </w:rPr>
        <w:t xml:space="preserve"> Life </w:t>
      </w:r>
      <w:proofErr w:type="gramStart"/>
      <w:r w:rsidRPr="00E348A6">
        <w:rPr>
          <w:sz w:val="22"/>
          <w:szCs w:val="22"/>
        </w:rPr>
        <w:t>Between</w:t>
      </w:r>
      <w:proofErr w:type="gramEnd"/>
      <w:r w:rsidRPr="00E348A6">
        <w:rPr>
          <w:sz w:val="22"/>
          <w:szCs w:val="22"/>
        </w:rPr>
        <w:t xml:space="preserve"> Buildings: Using Public Space. Van </w:t>
      </w:r>
      <w:proofErr w:type="spellStart"/>
      <w:r w:rsidRPr="00E348A6">
        <w:rPr>
          <w:sz w:val="22"/>
          <w:szCs w:val="22"/>
        </w:rPr>
        <w:t>Nostrand</w:t>
      </w:r>
      <w:proofErr w:type="spellEnd"/>
      <w:r w:rsidRPr="00E348A6">
        <w:rPr>
          <w:sz w:val="22"/>
          <w:szCs w:val="22"/>
        </w:rPr>
        <w:t xml:space="preserve"> Reinhold Company, New York.</w:t>
      </w:r>
    </w:p>
    <w:p w:rsidR="00D12A0E" w:rsidRPr="00E348A6" w:rsidRDefault="00D12A0E" w:rsidP="007321CD">
      <w:pPr>
        <w:ind w:left="12" w:hanging="12"/>
        <w:jc w:val="both"/>
        <w:rPr>
          <w:sz w:val="22"/>
          <w:szCs w:val="22"/>
        </w:rPr>
      </w:pPr>
      <w:r w:rsidRPr="00E348A6">
        <w:rPr>
          <w:b/>
          <w:sz w:val="22"/>
          <w:szCs w:val="22"/>
        </w:rPr>
        <w:t xml:space="preserve">[22] </w:t>
      </w:r>
      <w:proofErr w:type="spellStart"/>
      <w:r w:rsidRPr="00E348A6">
        <w:rPr>
          <w:b/>
          <w:sz w:val="22"/>
          <w:szCs w:val="22"/>
        </w:rPr>
        <w:t>Kanigel</w:t>
      </w:r>
      <w:proofErr w:type="spellEnd"/>
      <w:r w:rsidRPr="00E348A6">
        <w:rPr>
          <w:b/>
          <w:sz w:val="22"/>
          <w:szCs w:val="22"/>
        </w:rPr>
        <w:t>, R. 2016.</w:t>
      </w:r>
      <w:r w:rsidRPr="00E348A6">
        <w:rPr>
          <w:sz w:val="22"/>
          <w:szCs w:val="22"/>
        </w:rPr>
        <w:t xml:space="preserve"> Eyes on the Street: The Life of Jane Jacobs. Alfred A. Knopf, 1</w:t>
      </w:r>
      <w:r w:rsidRPr="00E348A6">
        <w:rPr>
          <w:sz w:val="22"/>
          <w:szCs w:val="22"/>
          <w:vertAlign w:val="superscript"/>
        </w:rPr>
        <w:t>st</w:t>
      </w:r>
      <w:r w:rsidRPr="00E348A6">
        <w:rPr>
          <w:sz w:val="22"/>
          <w:szCs w:val="22"/>
        </w:rPr>
        <w:t xml:space="preserve"> edition.</w:t>
      </w:r>
    </w:p>
    <w:p w:rsidR="00D12A0E" w:rsidRPr="00E348A6" w:rsidRDefault="00D12A0E" w:rsidP="007321CD">
      <w:pPr>
        <w:ind w:left="12" w:hanging="12"/>
        <w:jc w:val="both"/>
        <w:rPr>
          <w:sz w:val="22"/>
          <w:szCs w:val="22"/>
        </w:rPr>
      </w:pPr>
      <w:r w:rsidRPr="00E348A6">
        <w:rPr>
          <w:b/>
          <w:sz w:val="22"/>
          <w:szCs w:val="22"/>
        </w:rPr>
        <w:t>[23] Hillier, B. and Hanson, J. 1984.</w:t>
      </w:r>
      <w:r w:rsidRPr="00E348A6">
        <w:rPr>
          <w:sz w:val="22"/>
          <w:szCs w:val="22"/>
        </w:rPr>
        <w:t xml:space="preserve"> </w:t>
      </w:r>
      <w:proofErr w:type="gramStart"/>
      <w:r w:rsidRPr="00E348A6">
        <w:rPr>
          <w:sz w:val="22"/>
          <w:szCs w:val="22"/>
        </w:rPr>
        <w:t>The Social Logic of Space.</w:t>
      </w:r>
      <w:proofErr w:type="gramEnd"/>
      <w:r w:rsidRPr="00E348A6">
        <w:rPr>
          <w:sz w:val="22"/>
          <w:szCs w:val="22"/>
        </w:rPr>
        <w:t xml:space="preserve"> Cambridge University </w:t>
      </w:r>
      <w:proofErr w:type="spellStart"/>
      <w:r w:rsidRPr="00E348A6">
        <w:rPr>
          <w:sz w:val="22"/>
          <w:szCs w:val="22"/>
        </w:rPr>
        <w:t>Pres</w:t>
      </w:r>
      <w:proofErr w:type="spellEnd"/>
      <w:r w:rsidRPr="00E348A6">
        <w:rPr>
          <w:sz w:val="22"/>
          <w:szCs w:val="22"/>
        </w:rPr>
        <w:t>, UK.</w:t>
      </w:r>
    </w:p>
    <w:p w:rsidR="00D12A0E" w:rsidRPr="00E348A6" w:rsidRDefault="00D12A0E" w:rsidP="007321CD">
      <w:pPr>
        <w:shd w:val="clear" w:color="auto" w:fill="FFFFFF"/>
        <w:jc w:val="both"/>
        <w:rPr>
          <w:rFonts w:eastAsia="Times New Roman"/>
          <w:sz w:val="22"/>
          <w:szCs w:val="22"/>
          <w:lang w:eastAsia="tr-TR"/>
        </w:rPr>
      </w:pPr>
      <w:r w:rsidRPr="00E348A6">
        <w:rPr>
          <w:rFonts w:eastAsia="Times New Roman"/>
          <w:b/>
          <w:sz w:val="22"/>
          <w:szCs w:val="22"/>
          <w:lang w:eastAsia="tr-TR"/>
        </w:rPr>
        <w:t xml:space="preserve">[24] </w:t>
      </w:r>
      <w:proofErr w:type="spellStart"/>
      <w:r w:rsidRPr="00E348A6">
        <w:rPr>
          <w:rFonts w:eastAsia="Times New Roman"/>
          <w:b/>
          <w:sz w:val="22"/>
          <w:szCs w:val="22"/>
          <w:lang w:eastAsia="tr-TR"/>
        </w:rPr>
        <w:t>Kuo</w:t>
      </w:r>
      <w:proofErr w:type="spellEnd"/>
      <w:r w:rsidRPr="00E348A6">
        <w:rPr>
          <w:rFonts w:eastAsia="Times New Roman"/>
          <w:b/>
          <w:sz w:val="22"/>
          <w:szCs w:val="22"/>
          <w:lang w:eastAsia="tr-TR"/>
        </w:rPr>
        <w:t xml:space="preserve">, F. E. and Sullivan, W. C. 2001. </w:t>
      </w:r>
      <w:r w:rsidRPr="00E348A6">
        <w:rPr>
          <w:rFonts w:eastAsia="Times New Roman"/>
          <w:sz w:val="22"/>
          <w:szCs w:val="22"/>
          <w:lang w:eastAsia="tr-TR"/>
        </w:rPr>
        <w:t xml:space="preserve">Environment and Crime in the Inner City: Does Vegetation Reduce Crime? Environment and </w:t>
      </w:r>
      <w:proofErr w:type="spellStart"/>
      <w:r w:rsidRPr="00E348A6">
        <w:rPr>
          <w:rFonts w:eastAsia="Times New Roman"/>
          <w:sz w:val="22"/>
          <w:szCs w:val="22"/>
          <w:lang w:eastAsia="tr-TR"/>
        </w:rPr>
        <w:t>Behavior</w:t>
      </w:r>
      <w:proofErr w:type="spellEnd"/>
      <w:r w:rsidRPr="00E348A6">
        <w:rPr>
          <w:rFonts w:eastAsia="Times New Roman"/>
          <w:sz w:val="22"/>
          <w:szCs w:val="22"/>
          <w:lang w:eastAsia="tr-TR"/>
        </w:rPr>
        <w:t xml:space="preserve"> 33, 3:343-367.</w:t>
      </w:r>
    </w:p>
    <w:p w:rsidR="007C063C" w:rsidRPr="00E348A6" w:rsidRDefault="007C063C" w:rsidP="007321CD">
      <w:pPr>
        <w:shd w:val="clear" w:color="auto" w:fill="FFFFFF"/>
        <w:jc w:val="both"/>
        <w:rPr>
          <w:rFonts w:eastAsia="Times New Roman"/>
          <w:b/>
          <w:sz w:val="22"/>
          <w:szCs w:val="22"/>
          <w:lang w:eastAsia="tr-TR"/>
        </w:rPr>
      </w:pPr>
    </w:p>
    <w:p w:rsidR="007C063C" w:rsidRPr="003D3FC9" w:rsidRDefault="007C063C" w:rsidP="007321CD">
      <w:pPr>
        <w:shd w:val="clear" w:color="auto" w:fill="FFFFFF"/>
        <w:jc w:val="both"/>
        <w:rPr>
          <w:rFonts w:eastAsia="Times New Roman"/>
          <w:b/>
          <w:sz w:val="22"/>
          <w:szCs w:val="22"/>
          <w:lang w:eastAsia="tr-TR"/>
        </w:rPr>
      </w:pPr>
      <w:r w:rsidRPr="003D3FC9">
        <w:rPr>
          <w:rFonts w:eastAsia="Times New Roman"/>
          <w:b/>
          <w:sz w:val="22"/>
          <w:szCs w:val="22"/>
          <w:lang w:eastAsia="tr-TR"/>
        </w:rPr>
        <w:t>ONLINE REFERENCES</w:t>
      </w:r>
    </w:p>
    <w:p w:rsidR="007C063C" w:rsidRPr="003D3FC9" w:rsidRDefault="007321CD" w:rsidP="007321CD">
      <w:pPr>
        <w:shd w:val="clear" w:color="auto" w:fill="FFFFFF"/>
        <w:jc w:val="both"/>
        <w:rPr>
          <w:rFonts w:eastAsia="Times New Roman"/>
          <w:sz w:val="22"/>
          <w:szCs w:val="22"/>
          <w:lang w:eastAsia="tr-TR"/>
        </w:rPr>
      </w:pPr>
      <w:proofErr w:type="gramStart"/>
      <w:r w:rsidRPr="003D3FC9">
        <w:rPr>
          <w:rFonts w:eastAsia="Times New Roman"/>
          <w:b/>
          <w:sz w:val="22"/>
          <w:szCs w:val="22"/>
          <w:lang w:eastAsia="tr-TR"/>
        </w:rPr>
        <w:t>URL-</w:t>
      </w:r>
      <w:r w:rsidR="007C063C" w:rsidRPr="003D3FC9">
        <w:rPr>
          <w:rFonts w:eastAsia="Times New Roman"/>
          <w:b/>
          <w:sz w:val="22"/>
          <w:szCs w:val="22"/>
          <w:lang w:eastAsia="tr-TR"/>
        </w:rPr>
        <w:t>l</w:t>
      </w:r>
      <w:r w:rsidRPr="003D3FC9">
        <w:rPr>
          <w:rFonts w:eastAsia="Times New Roman"/>
          <w:b/>
          <w:sz w:val="22"/>
          <w:szCs w:val="22"/>
          <w:lang w:eastAsia="tr-TR"/>
        </w:rPr>
        <w:t>.</w:t>
      </w:r>
      <w:r w:rsidR="007C063C" w:rsidRPr="003D3FC9">
        <w:rPr>
          <w:rFonts w:eastAsia="Times New Roman"/>
          <w:sz w:val="22"/>
          <w:szCs w:val="22"/>
          <w:lang w:eastAsia="tr-TR"/>
        </w:rPr>
        <w:t>ttp://www.wiltshire.gov.uk/gillespies_report_land_use_framework_and_urban_design_cod</w:t>
      </w:r>
      <w:r w:rsidR="003D3FC9" w:rsidRPr="003D3FC9">
        <w:rPr>
          <w:rFonts w:eastAsia="Times New Roman"/>
          <w:sz w:val="22"/>
          <w:szCs w:val="22"/>
          <w:lang w:eastAsia="tr-TR"/>
        </w:rPr>
        <w:t xml:space="preserve">es_-_best_practice_approach.pdf, </w:t>
      </w:r>
      <w:r w:rsidR="003D3FC9" w:rsidRPr="003D3FC9">
        <w:rPr>
          <w:sz w:val="22"/>
          <w:szCs w:val="22"/>
        </w:rPr>
        <w:t>last accessed on 17 May 2017</w:t>
      </w:r>
      <w:r w:rsidR="00A81410">
        <w:rPr>
          <w:sz w:val="22"/>
          <w:szCs w:val="22"/>
        </w:rPr>
        <w:t>.</w:t>
      </w:r>
      <w:proofErr w:type="gramEnd"/>
    </w:p>
    <w:p w:rsidR="007C063C" w:rsidRPr="003D3FC9" w:rsidRDefault="007321CD" w:rsidP="007321CD">
      <w:pPr>
        <w:shd w:val="clear" w:color="auto" w:fill="FFFFFF"/>
        <w:jc w:val="both"/>
        <w:rPr>
          <w:rFonts w:eastAsia="Times New Roman"/>
          <w:sz w:val="22"/>
          <w:szCs w:val="22"/>
          <w:lang w:eastAsia="tr-TR"/>
        </w:rPr>
      </w:pPr>
      <w:proofErr w:type="gramStart"/>
      <w:r w:rsidRPr="003D3FC9">
        <w:rPr>
          <w:rFonts w:eastAsia="Times New Roman"/>
          <w:b/>
          <w:sz w:val="22"/>
          <w:szCs w:val="22"/>
          <w:lang w:eastAsia="tr-TR"/>
        </w:rPr>
        <w:t>URL-</w:t>
      </w:r>
      <w:r w:rsidR="007C063C" w:rsidRPr="003D3FC9">
        <w:rPr>
          <w:rFonts w:eastAsia="Times New Roman"/>
          <w:b/>
          <w:sz w:val="22"/>
          <w:szCs w:val="22"/>
          <w:lang w:eastAsia="tr-TR"/>
        </w:rPr>
        <w:t>2</w:t>
      </w:r>
      <w:r w:rsidRPr="003D3FC9">
        <w:rPr>
          <w:rFonts w:eastAsia="Times New Roman"/>
          <w:b/>
          <w:sz w:val="22"/>
          <w:szCs w:val="22"/>
          <w:lang w:eastAsia="tr-TR"/>
        </w:rPr>
        <w:t>.</w:t>
      </w:r>
      <w:proofErr w:type="gramEnd"/>
      <w:r w:rsidRPr="003D3FC9">
        <w:rPr>
          <w:rFonts w:eastAsia="Times New Roman"/>
          <w:sz w:val="22"/>
          <w:szCs w:val="22"/>
          <w:lang w:eastAsia="tr-TR"/>
        </w:rPr>
        <w:t xml:space="preserve"> </w:t>
      </w:r>
      <w:hyperlink r:id="rId33" w:history="1">
        <w:proofErr w:type="gramStart"/>
        <w:r w:rsidR="003D3FC9" w:rsidRPr="003D3FC9">
          <w:rPr>
            <w:rStyle w:val="Kpr"/>
            <w:rFonts w:eastAsia="Times New Roman"/>
            <w:color w:val="auto"/>
            <w:sz w:val="22"/>
            <w:szCs w:val="22"/>
            <w:u w:val="none"/>
            <w:lang w:eastAsia="tr-TR"/>
          </w:rPr>
          <w:t>http://www.designcouncil.org.uk/sites/default/files/asset/document/councillors-guide-to-urban-design.pdf</w:t>
        </w:r>
      </w:hyperlink>
      <w:r w:rsidR="003D3FC9" w:rsidRPr="003D3FC9">
        <w:rPr>
          <w:rFonts w:eastAsia="Times New Roman"/>
          <w:sz w:val="22"/>
          <w:szCs w:val="22"/>
          <w:lang w:eastAsia="tr-TR"/>
        </w:rPr>
        <w:t xml:space="preserve">, </w:t>
      </w:r>
      <w:r w:rsidR="003D3FC9" w:rsidRPr="003D3FC9">
        <w:rPr>
          <w:sz w:val="22"/>
          <w:szCs w:val="22"/>
        </w:rPr>
        <w:t>last accessed on 17 May 2017</w:t>
      </w:r>
      <w:r w:rsidR="00A81410">
        <w:rPr>
          <w:sz w:val="22"/>
          <w:szCs w:val="22"/>
        </w:rPr>
        <w:t>.</w:t>
      </w:r>
      <w:proofErr w:type="gramEnd"/>
    </w:p>
    <w:p w:rsidR="007321CD" w:rsidRPr="003D3FC9" w:rsidRDefault="007321CD" w:rsidP="007321CD">
      <w:pPr>
        <w:shd w:val="clear" w:color="auto" w:fill="FFFFFF"/>
        <w:jc w:val="both"/>
        <w:rPr>
          <w:rFonts w:eastAsia="Times New Roman"/>
          <w:sz w:val="22"/>
          <w:szCs w:val="22"/>
          <w:lang w:eastAsia="tr-TR"/>
        </w:rPr>
      </w:pPr>
      <w:proofErr w:type="gramStart"/>
      <w:r w:rsidRPr="003D3FC9">
        <w:rPr>
          <w:rFonts w:eastAsia="Times New Roman"/>
          <w:b/>
          <w:sz w:val="22"/>
          <w:szCs w:val="22"/>
          <w:lang w:eastAsia="tr-TR"/>
        </w:rPr>
        <w:t>URL-</w:t>
      </w:r>
      <w:r w:rsidR="007C063C" w:rsidRPr="003D3FC9">
        <w:rPr>
          <w:rFonts w:eastAsia="Times New Roman"/>
          <w:b/>
          <w:sz w:val="22"/>
          <w:szCs w:val="22"/>
          <w:lang w:eastAsia="tr-TR"/>
        </w:rPr>
        <w:t>3</w:t>
      </w:r>
      <w:r w:rsidRPr="003D3FC9">
        <w:rPr>
          <w:rFonts w:eastAsia="Times New Roman"/>
          <w:b/>
          <w:sz w:val="22"/>
          <w:szCs w:val="22"/>
          <w:lang w:eastAsia="tr-TR"/>
        </w:rPr>
        <w:t>.</w:t>
      </w:r>
      <w:proofErr w:type="gramEnd"/>
      <w:r w:rsidRPr="003D3FC9">
        <w:rPr>
          <w:rFonts w:eastAsia="Times New Roman"/>
          <w:sz w:val="22"/>
          <w:szCs w:val="22"/>
          <w:lang w:eastAsia="tr-TR"/>
        </w:rPr>
        <w:t xml:space="preserve"> </w:t>
      </w:r>
      <w:hyperlink r:id="rId34" w:history="1">
        <w:proofErr w:type="gramStart"/>
        <w:r w:rsidRPr="003D3FC9">
          <w:rPr>
            <w:rStyle w:val="Kpr"/>
            <w:rFonts w:eastAsia="Times New Roman"/>
            <w:color w:val="auto"/>
            <w:sz w:val="22"/>
            <w:szCs w:val="22"/>
            <w:u w:val="none"/>
            <w:lang w:eastAsia="tr-TR"/>
          </w:rPr>
          <w:t>https://www.brookings.edu/blog/order-from-chaos/2016/02/18/safe-in-the-city-urban-spaces-are-the-new-frontier-for-international-security/</w:t>
        </w:r>
      </w:hyperlink>
      <w:r w:rsidR="003D3FC9" w:rsidRPr="003D3FC9">
        <w:rPr>
          <w:sz w:val="22"/>
          <w:szCs w:val="22"/>
        </w:rPr>
        <w:t>, last accessed on 17 May 2017</w:t>
      </w:r>
      <w:r w:rsidR="00A81410">
        <w:rPr>
          <w:sz w:val="22"/>
          <w:szCs w:val="22"/>
        </w:rPr>
        <w:t>.</w:t>
      </w:r>
      <w:proofErr w:type="gramEnd"/>
    </w:p>
    <w:p w:rsidR="007C063C" w:rsidRPr="003D3FC9" w:rsidRDefault="007321CD" w:rsidP="007321CD">
      <w:pPr>
        <w:shd w:val="clear" w:color="auto" w:fill="FFFFFF"/>
        <w:jc w:val="both"/>
        <w:rPr>
          <w:rFonts w:eastAsia="Times New Roman"/>
          <w:sz w:val="22"/>
          <w:szCs w:val="22"/>
          <w:lang w:eastAsia="tr-TR"/>
        </w:rPr>
      </w:pPr>
      <w:proofErr w:type="gramStart"/>
      <w:r w:rsidRPr="003D3FC9">
        <w:rPr>
          <w:rFonts w:eastAsia="Times New Roman"/>
          <w:b/>
          <w:sz w:val="22"/>
          <w:szCs w:val="22"/>
          <w:lang w:eastAsia="tr-TR"/>
        </w:rPr>
        <w:t>URL-</w:t>
      </w:r>
      <w:r w:rsidR="007C063C" w:rsidRPr="003D3FC9">
        <w:rPr>
          <w:rFonts w:eastAsia="Times New Roman"/>
          <w:b/>
          <w:sz w:val="22"/>
          <w:szCs w:val="22"/>
          <w:lang w:eastAsia="tr-TR"/>
        </w:rPr>
        <w:t>4</w:t>
      </w:r>
      <w:r w:rsidRPr="003D3FC9">
        <w:rPr>
          <w:rFonts w:eastAsia="Times New Roman"/>
          <w:b/>
          <w:sz w:val="22"/>
          <w:szCs w:val="22"/>
          <w:lang w:eastAsia="tr-TR"/>
        </w:rPr>
        <w:t>.</w:t>
      </w:r>
      <w:proofErr w:type="gramEnd"/>
      <w:r w:rsidR="007C063C" w:rsidRPr="003D3FC9">
        <w:rPr>
          <w:rFonts w:eastAsia="Times New Roman"/>
          <w:sz w:val="22"/>
          <w:szCs w:val="22"/>
          <w:lang w:eastAsia="tr-TR"/>
        </w:rPr>
        <w:t xml:space="preserve"> </w:t>
      </w:r>
      <w:hyperlink r:id="rId35" w:history="1">
        <w:proofErr w:type="gramStart"/>
        <w:r w:rsidR="003D3FC9" w:rsidRPr="003D3FC9">
          <w:rPr>
            <w:rStyle w:val="Kpr"/>
            <w:rFonts w:eastAsia="Times New Roman"/>
            <w:color w:val="auto"/>
            <w:sz w:val="22"/>
            <w:szCs w:val="22"/>
            <w:u w:val="none"/>
            <w:lang w:eastAsia="tr-TR"/>
          </w:rPr>
          <w:t>https://www.manhattan-institute.org/pdf/_atlantic_monthly-broken_windows.pdf</w:t>
        </w:r>
      </w:hyperlink>
      <w:r w:rsidR="003D3FC9" w:rsidRPr="003D3FC9">
        <w:rPr>
          <w:rFonts w:eastAsia="Times New Roman"/>
          <w:sz w:val="22"/>
          <w:szCs w:val="22"/>
          <w:lang w:eastAsia="tr-TR"/>
        </w:rPr>
        <w:t xml:space="preserve">, </w:t>
      </w:r>
      <w:r w:rsidR="003D3FC9" w:rsidRPr="003D3FC9">
        <w:rPr>
          <w:sz w:val="22"/>
          <w:szCs w:val="22"/>
        </w:rPr>
        <w:t xml:space="preserve">last accessed on 17 </w:t>
      </w:r>
      <w:proofErr w:type="spellStart"/>
      <w:r w:rsidR="003D3FC9" w:rsidRPr="003D3FC9">
        <w:rPr>
          <w:sz w:val="22"/>
          <w:szCs w:val="22"/>
        </w:rPr>
        <w:t>Mayl</w:t>
      </w:r>
      <w:proofErr w:type="spellEnd"/>
      <w:r w:rsidR="003D3FC9" w:rsidRPr="003D3FC9">
        <w:rPr>
          <w:sz w:val="22"/>
          <w:szCs w:val="22"/>
        </w:rPr>
        <w:t xml:space="preserve"> 2017</w:t>
      </w:r>
      <w:r w:rsidR="00A81410">
        <w:rPr>
          <w:sz w:val="22"/>
          <w:szCs w:val="22"/>
        </w:rPr>
        <w:t>.</w:t>
      </w:r>
      <w:proofErr w:type="gramEnd"/>
    </w:p>
    <w:p w:rsidR="00432A8B" w:rsidRDefault="007321CD" w:rsidP="007321CD">
      <w:pPr>
        <w:shd w:val="clear" w:color="auto" w:fill="FFFFFF"/>
        <w:jc w:val="both"/>
        <w:rPr>
          <w:sz w:val="22"/>
          <w:szCs w:val="22"/>
        </w:rPr>
      </w:pPr>
      <w:proofErr w:type="gramStart"/>
      <w:r w:rsidRPr="003D3FC9">
        <w:rPr>
          <w:rFonts w:eastAsia="Times New Roman"/>
          <w:b/>
          <w:sz w:val="22"/>
          <w:szCs w:val="22"/>
          <w:lang w:eastAsia="tr-TR"/>
        </w:rPr>
        <w:t>URL-</w:t>
      </w:r>
      <w:r w:rsidR="007C063C" w:rsidRPr="003D3FC9">
        <w:rPr>
          <w:rFonts w:eastAsia="Times New Roman"/>
          <w:b/>
          <w:sz w:val="22"/>
          <w:szCs w:val="22"/>
          <w:lang w:eastAsia="tr-TR"/>
        </w:rPr>
        <w:t>5</w:t>
      </w:r>
      <w:r w:rsidRPr="003D3FC9">
        <w:rPr>
          <w:rFonts w:eastAsia="Times New Roman"/>
          <w:b/>
          <w:sz w:val="22"/>
          <w:szCs w:val="22"/>
          <w:lang w:eastAsia="tr-TR"/>
        </w:rPr>
        <w:t>.</w:t>
      </w:r>
      <w:proofErr w:type="gramEnd"/>
      <w:r w:rsidR="007C063C" w:rsidRPr="003D3FC9">
        <w:rPr>
          <w:rFonts w:eastAsia="Times New Roman"/>
          <w:sz w:val="22"/>
          <w:szCs w:val="22"/>
          <w:lang w:eastAsia="tr-TR"/>
        </w:rPr>
        <w:t xml:space="preserve"> </w:t>
      </w:r>
      <w:hyperlink r:id="rId36" w:history="1">
        <w:proofErr w:type="gramStart"/>
        <w:r w:rsidR="003D3FC9" w:rsidRPr="003D3FC9">
          <w:rPr>
            <w:rStyle w:val="Kpr"/>
            <w:rFonts w:eastAsia="Times New Roman"/>
            <w:color w:val="auto"/>
            <w:sz w:val="22"/>
            <w:szCs w:val="22"/>
            <w:u w:val="none"/>
            <w:lang w:eastAsia="tr-TR"/>
          </w:rPr>
          <w:t>http://www.mappery.com/map-of/Istanbul-Bosphorus-Map-2</w:t>
        </w:r>
      </w:hyperlink>
      <w:r w:rsidR="003D3FC9" w:rsidRPr="003D3FC9">
        <w:rPr>
          <w:rFonts w:eastAsia="Times New Roman"/>
          <w:sz w:val="22"/>
          <w:szCs w:val="22"/>
          <w:lang w:eastAsia="tr-TR"/>
        </w:rPr>
        <w:t xml:space="preserve">, </w:t>
      </w:r>
      <w:r w:rsidR="003D3FC9" w:rsidRPr="003D3FC9">
        <w:rPr>
          <w:sz w:val="22"/>
          <w:szCs w:val="22"/>
        </w:rPr>
        <w:t>last accessed on 17 May 2017</w:t>
      </w:r>
      <w:r w:rsidR="00A81410">
        <w:rPr>
          <w:sz w:val="22"/>
          <w:szCs w:val="22"/>
        </w:rPr>
        <w:t>.</w:t>
      </w:r>
      <w:proofErr w:type="gramEnd"/>
    </w:p>
    <w:p w:rsidR="004A4676" w:rsidRPr="004A4676" w:rsidRDefault="004A4676" w:rsidP="004A4676">
      <w:pPr>
        <w:shd w:val="clear" w:color="auto" w:fill="FFFFFF"/>
        <w:rPr>
          <w:b/>
          <w:sz w:val="22"/>
          <w:szCs w:val="22"/>
        </w:rPr>
      </w:pPr>
      <w:proofErr w:type="gramStart"/>
      <w:r w:rsidRPr="004A4676">
        <w:rPr>
          <w:b/>
          <w:sz w:val="22"/>
          <w:szCs w:val="22"/>
        </w:rPr>
        <w:t>URL-6.</w:t>
      </w:r>
      <w:proofErr w:type="gramEnd"/>
      <w:r>
        <w:rPr>
          <w:b/>
          <w:sz w:val="22"/>
          <w:szCs w:val="22"/>
        </w:rPr>
        <w:t xml:space="preserve"> </w:t>
      </w:r>
      <w:r>
        <w:rPr>
          <w:rFonts w:eastAsia="Times New Roman"/>
          <w:sz w:val="22"/>
          <w:szCs w:val="22"/>
          <w:lang w:eastAsia="tr-TR"/>
        </w:rPr>
        <w:t>https://yandex.com.tr/harita/115695/beyo%C4%9Flu/?ll=28.948260%2C41.042281&amp;z=17&amp;l=stv%2Csta&amp;panorama%5Bpoint%5D=28.950854%2C41.041800&amp;panorama%5Bdirection%5D=11.395574%2C19.401147&amp;panorama%5Bspan%5D=118.812635%2C54.279379</w:t>
      </w:r>
    </w:p>
    <w:p w:rsidR="004A4676" w:rsidRDefault="004A4676" w:rsidP="004A4676">
      <w:pPr>
        <w:shd w:val="clear" w:color="auto" w:fill="FFFFFF"/>
        <w:rPr>
          <w:rFonts w:eastAsia="Times New Roman"/>
          <w:sz w:val="22"/>
          <w:szCs w:val="22"/>
          <w:lang w:eastAsia="tr-TR"/>
        </w:rPr>
      </w:pPr>
      <w:proofErr w:type="gramStart"/>
      <w:r w:rsidRPr="004A4676">
        <w:rPr>
          <w:b/>
          <w:sz w:val="22"/>
          <w:szCs w:val="22"/>
        </w:rPr>
        <w:t>URL-7.</w:t>
      </w:r>
      <w:proofErr w:type="gramEnd"/>
      <w:r w:rsidRPr="004A4676">
        <w:rPr>
          <w:b/>
          <w:sz w:val="22"/>
          <w:szCs w:val="22"/>
        </w:rPr>
        <w:t xml:space="preserve"> </w:t>
      </w:r>
      <w:r>
        <w:rPr>
          <w:rFonts w:eastAsia="Times New Roman"/>
          <w:sz w:val="22"/>
          <w:szCs w:val="22"/>
          <w:lang w:eastAsia="tr-TR"/>
        </w:rPr>
        <w:t xml:space="preserve">https://yandex.com.tr/harita/115695/beyo%C4%9Flu/?ll=28.952503%2C41.041221&amp;z=17&amp;l=stv%2Csta&amp;panorama%5Bpoint%5D=28.954410%2C41.040491&amp;panorama%5Bdirection%5D=102.249400%2C9.473701&amp;panorama%5Bspan%5D=120.000000%2C55.393621 </w:t>
      </w:r>
    </w:p>
    <w:p w:rsidR="004A4676" w:rsidRDefault="004A4676" w:rsidP="004A4676">
      <w:pPr>
        <w:shd w:val="clear" w:color="auto" w:fill="FFFFFF"/>
      </w:pPr>
      <w:proofErr w:type="gramStart"/>
      <w:r w:rsidRPr="004A4676">
        <w:rPr>
          <w:b/>
          <w:sz w:val="22"/>
          <w:szCs w:val="22"/>
        </w:rPr>
        <w:t>URL-8.</w:t>
      </w:r>
      <w:proofErr w:type="gramEnd"/>
      <w:r w:rsidRPr="004A4676">
        <w:rPr>
          <w:b/>
        </w:rPr>
        <w:t xml:space="preserve"> </w:t>
      </w:r>
      <w:r>
        <w:t>https://yandex.com.tr/harita/115695/beyo%C4%9Flu/?ll=28.952503%2C41.041221&amp;z=17&amp;l=stv%2Csta&amp;panorama%5Bpoint%5D=28.953367%2C41.040634&amp;panorama%5Bdirection%5D=223.171022%2C0.000000&amp;panorama%5Bspan%5D=120.000000%2C55.393621</w:t>
      </w:r>
    </w:p>
    <w:p w:rsidR="004A4676" w:rsidRPr="003D3FC9" w:rsidRDefault="004A4676" w:rsidP="007321CD">
      <w:pPr>
        <w:shd w:val="clear" w:color="auto" w:fill="FFFFFF"/>
        <w:jc w:val="both"/>
        <w:rPr>
          <w:rFonts w:eastAsia="Times New Roman"/>
          <w:sz w:val="22"/>
          <w:szCs w:val="22"/>
          <w:lang w:eastAsia="tr-TR"/>
        </w:rPr>
      </w:pPr>
      <w:proofErr w:type="gramStart"/>
      <w:r w:rsidRPr="004A4676">
        <w:rPr>
          <w:rFonts w:eastAsia="Times New Roman"/>
          <w:b/>
          <w:sz w:val="22"/>
          <w:szCs w:val="22"/>
          <w:lang w:eastAsia="tr-TR"/>
        </w:rPr>
        <w:t>URL-9.</w:t>
      </w:r>
      <w:proofErr w:type="gramEnd"/>
      <w:r w:rsidRPr="004A4676">
        <w:rPr>
          <w:b/>
        </w:rPr>
        <w:t xml:space="preserve"> </w:t>
      </w:r>
      <w:r>
        <w:t>https://yandex.com.tr/harita/115695/beyo%C4%9Flu/?ll=28.949933%2C41.043343&amp;z=16&amp;l=sat%2Cskl</w:t>
      </w:r>
    </w:p>
    <w:p w:rsidR="007C063C" w:rsidRPr="00E348A6" w:rsidRDefault="007C063C" w:rsidP="007321CD">
      <w:pPr>
        <w:jc w:val="both"/>
        <w:rPr>
          <w:sz w:val="22"/>
          <w:szCs w:val="22"/>
        </w:rPr>
      </w:pPr>
    </w:p>
    <w:p w:rsidR="004640D1" w:rsidRPr="00E348A6" w:rsidRDefault="004640D1" w:rsidP="007321CD">
      <w:pPr>
        <w:jc w:val="both"/>
        <w:rPr>
          <w:sz w:val="22"/>
          <w:szCs w:val="22"/>
        </w:rPr>
      </w:pPr>
      <w:r w:rsidRPr="00E348A6">
        <w:rPr>
          <w:b/>
          <w:sz w:val="22"/>
          <w:szCs w:val="22"/>
        </w:rPr>
        <w:t>EMINE KOSEOGLU,</w:t>
      </w:r>
      <w:r w:rsidRPr="00E348A6">
        <w:rPr>
          <w:sz w:val="22"/>
          <w:szCs w:val="22"/>
        </w:rPr>
        <w:t xml:space="preserve"> </w:t>
      </w:r>
      <w:r w:rsidR="00955BB3" w:rsidRPr="00E348A6">
        <w:rPr>
          <w:sz w:val="22"/>
          <w:szCs w:val="22"/>
        </w:rPr>
        <w:t>Assistant Professor, PhD</w:t>
      </w:r>
      <w:r w:rsidRPr="00E348A6">
        <w:rPr>
          <w:sz w:val="22"/>
          <w:szCs w:val="22"/>
        </w:rPr>
        <w:t>,</w:t>
      </w:r>
    </w:p>
    <w:p w:rsidR="000E5562" w:rsidRPr="00E348A6" w:rsidRDefault="004640D1" w:rsidP="007321CD">
      <w:pPr>
        <w:jc w:val="both"/>
        <w:rPr>
          <w:sz w:val="22"/>
          <w:szCs w:val="22"/>
        </w:rPr>
      </w:pPr>
      <w:r w:rsidRPr="00E348A6">
        <w:rPr>
          <w:color w:val="000000" w:themeColor="text1"/>
          <w:sz w:val="22"/>
          <w:szCs w:val="22"/>
        </w:rPr>
        <w:t xml:space="preserve">She is </w:t>
      </w:r>
      <w:r w:rsidR="00955BB3" w:rsidRPr="00E348A6">
        <w:rPr>
          <w:color w:val="000000" w:themeColor="text1"/>
          <w:sz w:val="22"/>
          <w:szCs w:val="22"/>
        </w:rPr>
        <w:t xml:space="preserve">an </w:t>
      </w:r>
      <w:r w:rsidRPr="00E348A6">
        <w:rPr>
          <w:color w:val="000000" w:themeColor="text1"/>
          <w:sz w:val="22"/>
          <w:szCs w:val="22"/>
        </w:rPr>
        <w:t xml:space="preserve">Assistant Professor in </w:t>
      </w:r>
      <w:r w:rsidR="00955BB3" w:rsidRPr="00E348A6">
        <w:rPr>
          <w:color w:val="000000" w:themeColor="text1"/>
          <w:sz w:val="22"/>
          <w:szCs w:val="22"/>
        </w:rPr>
        <w:t xml:space="preserve">the </w:t>
      </w:r>
      <w:r w:rsidRPr="00E348A6">
        <w:rPr>
          <w:color w:val="000000" w:themeColor="text1"/>
          <w:sz w:val="22"/>
          <w:szCs w:val="22"/>
        </w:rPr>
        <w:t xml:space="preserve">Department of Interior Architecture </w:t>
      </w:r>
      <w:r w:rsidR="00955BB3" w:rsidRPr="00E348A6">
        <w:rPr>
          <w:color w:val="000000" w:themeColor="text1"/>
          <w:sz w:val="22"/>
          <w:szCs w:val="22"/>
        </w:rPr>
        <w:t>at</w:t>
      </w:r>
      <w:r w:rsidRPr="00E348A6">
        <w:rPr>
          <w:color w:val="000000" w:themeColor="text1"/>
          <w:sz w:val="22"/>
          <w:szCs w:val="22"/>
        </w:rPr>
        <w:t xml:space="preserve"> Fatih Sultan </w:t>
      </w:r>
      <w:proofErr w:type="spellStart"/>
      <w:r w:rsidRPr="00E348A6">
        <w:rPr>
          <w:color w:val="000000" w:themeColor="text1"/>
          <w:sz w:val="22"/>
          <w:szCs w:val="22"/>
        </w:rPr>
        <w:t>Waqf</w:t>
      </w:r>
      <w:proofErr w:type="spellEnd"/>
      <w:r w:rsidRPr="00E348A6">
        <w:rPr>
          <w:color w:val="000000" w:themeColor="text1"/>
          <w:sz w:val="22"/>
          <w:szCs w:val="22"/>
        </w:rPr>
        <w:t xml:space="preserve"> University, Istanbul.</w:t>
      </w:r>
      <w:r w:rsidR="000E5562" w:rsidRPr="00E348A6">
        <w:rPr>
          <w:color w:val="000000" w:themeColor="text1"/>
          <w:sz w:val="22"/>
          <w:szCs w:val="22"/>
        </w:rPr>
        <w:t xml:space="preserve"> </w:t>
      </w:r>
      <w:r w:rsidRPr="00E348A6">
        <w:rPr>
          <w:color w:val="000000" w:themeColor="text1"/>
          <w:sz w:val="22"/>
          <w:szCs w:val="22"/>
        </w:rPr>
        <w:t xml:space="preserve">She graduated from </w:t>
      </w:r>
      <w:proofErr w:type="spellStart"/>
      <w:r w:rsidRPr="00E348A6">
        <w:rPr>
          <w:color w:val="000000" w:themeColor="text1"/>
          <w:sz w:val="22"/>
          <w:szCs w:val="22"/>
        </w:rPr>
        <w:t>Trakya</w:t>
      </w:r>
      <w:proofErr w:type="spellEnd"/>
      <w:r w:rsidRPr="00E348A6">
        <w:rPr>
          <w:color w:val="000000" w:themeColor="text1"/>
          <w:sz w:val="22"/>
          <w:szCs w:val="22"/>
        </w:rPr>
        <w:t xml:space="preserve"> University</w:t>
      </w:r>
      <w:r w:rsidR="000E5562" w:rsidRPr="00E348A6">
        <w:rPr>
          <w:color w:val="000000" w:themeColor="text1"/>
          <w:sz w:val="22"/>
          <w:szCs w:val="22"/>
        </w:rPr>
        <w:t>, Department of Architecture,</w:t>
      </w:r>
      <w:r w:rsidRPr="00E348A6">
        <w:rPr>
          <w:color w:val="000000" w:themeColor="text1"/>
          <w:sz w:val="22"/>
          <w:szCs w:val="22"/>
        </w:rPr>
        <w:t xml:space="preserve"> in 2002.</w:t>
      </w:r>
      <w:r w:rsidR="000E5562" w:rsidRPr="00E348A6">
        <w:rPr>
          <w:color w:val="000000" w:themeColor="text1"/>
          <w:sz w:val="22"/>
          <w:szCs w:val="22"/>
        </w:rPr>
        <w:t xml:space="preserve"> </w:t>
      </w:r>
      <w:r w:rsidR="000E5562" w:rsidRPr="00E348A6">
        <w:rPr>
          <w:sz w:val="22"/>
          <w:szCs w:val="22"/>
        </w:rPr>
        <w:t xml:space="preserve">She has received Master of Architecture degree (Yildiz Technical University, Department of Architecture, 2004) with her thesis about spatial perception in hotel lobbies. Her PhD research (2005-2012, Yildiz </w:t>
      </w:r>
      <w:r w:rsidR="00A27F42" w:rsidRPr="00E348A6">
        <w:rPr>
          <w:sz w:val="22"/>
          <w:szCs w:val="22"/>
        </w:rPr>
        <w:t>Technical</w:t>
      </w:r>
      <w:r w:rsidR="000E5562" w:rsidRPr="00E348A6">
        <w:rPr>
          <w:sz w:val="22"/>
          <w:szCs w:val="22"/>
        </w:rPr>
        <w:t xml:space="preserve"> University, Department of Architecture) is </w:t>
      </w:r>
      <w:r w:rsidR="00955BB3" w:rsidRPr="00E348A6">
        <w:rPr>
          <w:sz w:val="22"/>
          <w:szCs w:val="22"/>
        </w:rPr>
        <w:t>formal, syntactical, and subjective aspects of urban legibility</w:t>
      </w:r>
      <w:r w:rsidR="000E5562" w:rsidRPr="00E348A6">
        <w:rPr>
          <w:sz w:val="22"/>
          <w:szCs w:val="22"/>
        </w:rPr>
        <w:t>. Her research areas are architectural design, environmental psychology, spatial perception, spatial cognition, spatial legibility, culture-environment-</w:t>
      </w:r>
      <w:r w:rsidR="00A27F42" w:rsidRPr="00E348A6">
        <w:rPr>
          <w:sz w:val="22"/>
          <w:szCs w:val="22"/>
        </w:rPr>
        <w:t>behaviour</w:t>
      </w:r>
      <w:r w:rsidR="000E5562" w:rsidRPr="00E348A6">
        <w:rPr>
          <w:sz w:val="22"/>
          <w:szCs w:val="22"/>
        </w:rPr>
        <w:t xml:space="preserve"> relations, consumer </w:t>
      </w:r>
      <w:r w:rsidR="00A27F42" w:rsidRPr="00E348A6">
        <w:rPr>
          <w:sz w:val="22"/>
          <w:szCs w:val="22"/>
        </w:rPr>
        <w:t>behaviour</w:t>
      </w:r>
      <w:r w:rsidR="000E5562" w:rsidRPr="00E348A6">
        <w:rPr>
          <w:sz w:val="22"/>
          <w:szCs w:val="22"/>
        </w:rPr>
        <w:t>, spatial image, architectural education, space syntax.</w:t>
      </w:r>
    </w:p>
    <w:p w:rsidR="000E5562" w:rsidRPr="00E348A6" w:rsidRDefault="000E5562" w:rsidP="0048550B">
      <w:pPr>
        <w:jc w:val="both"/>
        <w:rPr>
          <w:color w:val="000000" w:themeColor="text1"/>
          <w:sz w:val="22"/>
          <w:szCs w:val="22"/>
        </w:rPr>
      </w:pPr>
      <w:r w:rsidRPr="00E348A6">
        <w:rPr>
          <w:sz w:val="22"/>
          <w:szCs w:val="22"/>
        </w:rPr>
        <w:t xml:space="preserve"> </w:t>
      </w:r>
    </w:p>
    <w:p w:rsidR="000E5562" w:rsidRPr="00E348A6" w:rsidRDefault="000E5562" w:rsidP="007321CD">
      <w:pPr>
        <w:jc w:val="both"/>
        <w:rPr>
          <w:color w:val="000000" w:themeColor="text1"/>
          <w:sz w:val="22"/>
          <w:szCs w:val="22"/>
        </w:rPr>
      </w:pPr>
      <w:r w:rsidRPr="00E348A6">
        <w:rPr>
          <w:b/>
          <w:color w:val="000000" w:themeColor="text1"/>
          <w:sz w:val="22"/>
          <w:szCs w:val="22"/>
        </w:rPr>
        <w:t>V</w:t>
      </w:r>
      <w:r w:rsidR="007C063C" w:rsidRPr="00E348A6">
        <w:rPr>
          <w:b/>
          <w:color w:val="000000" w:themeColor="text1"/>
          <w:sz w:val="22"/>
          <w:szCs w:val="22"/>
        </w:rPr>
        <w:t>ILDAN MENGI CAMAS</w:t>
      </w:r>
      <w:r w:rsidRPr="00E348A6">
        <w:rPr>
          <w:b/>
          <w:color w:val="000000" w:themeColor="text1"/>
          <w:sz w:val="22"/>
          <w:szCs w:val="22"/>
        </w:rPr>
        <w:t>,</w:t>
      </w:r>
      <w:r w:rsidRPr="00E348A6">
        <w:rPr>
          <w:color w:val="000000" w:themeColor="text1"/>
          <w:sz w:val="22"/>
          <w:szCs w:val="22"/>
        </w:rPr>
        <w:t xml:space="preserve"> </w:t>
      </w:r>
      <w:r w:rsidR="00955BB3" w:rsidRPr="00E348A6">
        <w:rPr>
          <w:color w:val="000000" w:themeColor="text1"/>
          <w:sz w:val="22"/>
          <w:szCs w:val="22"/>
        </w:rPr>
        <w:t>Master of Arch. Candidate</w:t>
      </w:r>
      <w:r w:rsidRPr="00E348A6">
        <w:rPr>
          <w:color w:val="000000" w:themeColor="text1"/>
          <w:sz w:val="22"/>
          <w:szCs w:val="22"/>
        </w:rPr>
        <w:t>,</w:t>
      </w:r>
    </w:p>
    <w:p w:rsidR="000E5562" w:rsidRPr="00E348A6" w:rsidRDefault="000E5562" w:rsidP="007321CD">
      <w:pPr>
        <w:jc w:val="both"/>
        <w:rPr>
          <w:sz w:val="22"/>
          <w:szCs w:val="22"/>
        </w:rPr>
      </w:pPr>
      <w:r w:rsidRPr="00E348A6">
        <w:rPr>
          <w:color w:val="000000" w:themeColor="text1"/>
          <w:sz w:val="22"/>
          <w:szCs w:val="22"/>
        </w:rPr>
        <w:t xml:space="preserve">She is a student in the Architecture Master Programme of Fatih </w:t>
      </w:r>
      <w:r w:rsidR="00955BB3" w:rsidRPr="00E348A6">
        <w:rPr>
          <w:color w:val="000000" w:themeColor="text1"/>
          <w:sz w:val="22"/>
          <w:szCs w:val="22"/>
        </w:rPr>
        <w:t>S</w:t>
      </w:r>
      <w:r w:rsidRPr="00E348A6">
        <w:rPr>
          <w:color w:val="000000" w:themeColor="text1"/>
          <w:sz w:val="22"/>
          <w:szCs w:val="22"/>
        </w:rPr>
        <w:t xml:space="preserve">ultan </w:t>
      </w:r>
      <w:proofErr w:type="spellStart"/>
      <w:r w:rsidRPr="00E348A6">
        <w:rPr>
          <w:color w:val="000000" w:themeColor="text1"/>
          <w:sz w:val="22"/>
          <w:szCs w:val="22"/>
        </w:rPr>
        <w:t>Waqf</w:t>
      </w:r>
      <w:proofErr w:type="spellEnd"/>
      <w:r w:rsidRPr="00E348A6">
        <w:rPr>
          <w:color w:val="000000" w:themeColor="text1"/>
          <w:sz w:val="22"/>
          <w:szCs w:val="22"/>
        </w:rPr>
        <w:t xml:space="preserve"> University. She graduated from International University of Sarajevo, Depar</w:t>
      </w:r>
      <w:r w:rsidR="00A27F42" w:rsidRPr="00E348A6">
        <w:rPr>
          <w:color w:val="000000" w:themeColor="text1"/>
          <w:sz w:val="22"/>
          <w:szCs w:val="22"/>
        </w:rPr>
        <w:t xml:space="preserve">tment of Architecture, in 2012. Her research interests are architectural design, spatial perception, spatial legibility, futuristic architecture, cinematic architecture, phenomenology- media- architecture relations. </w:t>
      </w:r>
    </w:p>
    <w:sectPr w:rsidR="000E5562" w:rsidRPr="00E348A6" w:rsidSect="00B950EB">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AB6" w:rsidRDefault="00660AB6" w:rsidP="00B950EB">
      <w:r>
        <w:separator/>
      </w:r>
    </w:p>
  </w:endnote>
  <w:endnote w:type="continuationSeparator" w:id="0">
    <w:p w:rsidR="00660AB6" w:rsidRDefault="00660AB6" w:rsidP="00B95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AB6" w:rsidRDefault="00660AB6" w:rsidP="00B950EB">
      <w:r>
        <w:separator/>
      </w:r>
    </w:p>
  </w:footnote>
  <w:footnote w:type="continuationSeparator" w:id="0">
    <w:p w:rsidR="00660AB6" w:rsidRDefault="00660AB6" w:rsidP="00B950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28C9"/>
    <w:multiLevelType w:val="multilevel"/>
    <w:tmpl w:val="C90EA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4772468"/>
    <w:multiLevelType w:val="hybridMultilevel"/>
    <w:tmpl w:val="EA848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16D434C"/>
    <w:multiLevelType w:val="hybridMultilevel"/>
    <w:tmpl w:val="816480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950EB"/>
    <w:rsid w:val="00051B5C"/>
    <w:rsid w:val="000534DE"/>
    <w:rsid w:val="00055D5E"/>
    <w:rsid w:val="00057405"/>
    <w:rsid w:val="00061304"/>
    <w:rsid w:val="0007009C"/>
    <w:rsid w:val="00081EF3"/>
    <w:rsid w:val="00090568"/>
    <w:rsid w:val="000A2296"/>
    <w:rsid w:val="000A39DC"/>
    <w:rsid w:val="000A4B90"/>
    <w:rsid w:val="000B69B0"/>
    <w:rsid w:val="000C1082"/>
    <w:rsid w:val="000C2906"/>
    <w:rsid w:val="000D1A28"/>
    <w:rsid w:val="000D50CD"/>
    <w:rsid w:val="000E0948"/>
    <w:rsid w:val="000E3A8C"/>
    <w:rsid w:val="000E5562"/>
    <w:rsid w:val="000E7B91"/>
    <w:rsid w:val="0012676C"/>
    <w:rsid w:val="00130EB1"/>
    <w:rsid w:val="00131FC7"/>
    <w:rsid w:val="00132FD2"/>
    <w:rsid w:val="00136E51"/>
    <w:rsid w:val="00137B58"/>
    <w:rsid w:val="00141EB6"/>
    <w:rsid w:val="00151C25"/>
    <w:rsid w:val="0015614B"/>
    <w:rsid w:val="00166C68"/>
    <w:rsid w:val="00180EE5"/>
    <w:rsid w:val="00183C3C"/>
    <w:rsid w:val="001852B3"/>
    <w:rsid w:val="001853C9"/>
    <w:rsid w:val="001A4027"/>
    <w:rsid w:val="001A6DA6"/>
    <w:rsid w:val="001B01C7"/>
    <w:rsid w:val="001B54BD"/>
    <w:rsid w:val="001C3121"/>
    <w:rsid w:val="001D546A"/>
    <w:rsid w:val="001E2373"/>
    <w:rsid w:val="001E5D2E"/>
    <w:rsid w:val="00205268"/>
    <w:rsid w:val="00213AB9"/>
    <w:rsid w:val="00223F3C"/>
    <w:rsid w:val="00227BE4"/>
    <w:rsid w:val="00242465"/>
    <w:rsid w:val="00243FD6"/>
    <w:rsid w:val="00251A36"/>
    <w:rsid w:val="002549C8"/>
    <w:rsid w:val="00267E7D"/>
    <w:rsid w:val="00273527"/>
    <w:rsid w:val="002738B3"/>
    <w:rsid w:val="00293F25"/>
    <w:rsid w:val="002A6E0B"/>
    <w:rsid w:val="002B4D83"/>
    <w:rsid w:val="002C438A"/>
    <w:rsid w:val="002D55F0"/>
    <w:rsid w:val="002D7304"/>
    <w:rsid w:val="002F1204"/>
    <w:rsid w:val="002F3FB7"/>
    <w:rsid w:val="00301739"/>
    <w:rsid w:val="003060F4"/>
    <w:rsid w:val="003361FD"/>
    <w:rsid w:val="003406FF"/>
    <w:rsid w:val="00340709"/>
    <w:rsid w:val="00342B18"/>
    <w:rsid w:val="00356FD1"/>
    <w:rsid w:val="00361F1A"/>
    <w:rsid w:val="0036351D"/>
    <w:rsid w:val="00366697"/>
    <w:rsid w:val="00371D32"/>
    <w:rsid w:val="00372AEA"/>
    <w:rsid w:val="0038437B"/>
    <w:rsid w:val="00386297"/>
    <w:rsid w:val="003A2D72"/>
    <w:rsid w:val="003A4CD6"/>
    <w:rsid w:val="003B2575"/>
    <w:rsid w:val="003C5C52"/>
    <w:rsid w:val="003C70EE"/>
    <w:rsid w:val="003C7ACE"/>
    <w:rsid w:val="003D2A36"/>
    <w:rsid w:val="003D3FC9"/>
    <w:rsid w:val="003D5041"/>
    <w:rsid w:val="003E0B40"/>
    <w:rsid w:val="003E52B0"/>
    <w:rsid w:val="003F28FB"/>
    <w:rsid w:val="004124F4"/>
    <w:rsid w:val="0041448E"/>
    <w:rsid w:val="00431D08"/>
    <w:rsid w:val="00432A8B"/>
    <w:rsid w:val="004341A1"/>
    <w:rsid w:val="00436724"/>
    <w:rsid w:val="004508C1"/>
    <w:rsid w:val="004640D1"/>
    <w:rsid w:val="0046423E"/>
    <w:rsid w:val="00467749"/>
    <w:rsid w:val="00472A5A"/>
    <w:rsid w:val="0048550B"/>
    <w:rsid w:val="00493D2F"/>
    <w:rsid w:val="004A1760"/>
    <w:rsid w:val="004A4676"/>
    <w:rsid w:val="004A5564"/>
    <w:rsid w:val="004B0F65"/>
    <w:rsid w:val="004C016B"/>
    <w:rsid w:val="004D0C75"/>
    <w:rsid w:val="004E2AA0"/>
    <w:rsid w:val="004F0E91"/>
    <w:rsid w:val="004F365A"/>
    <w:rsid w:val="004F7FDE"/>
    <w:rsid w:val="00510D68"/>
    <w:rsid w:val="00515A18"/>
    <w:rsid w:val="00520244"/>
    <w:rsid w:val="00531A37"/>
    <w:rsid w:val="0053286F"/>
    <w:rsid w:val="00536B2A"/>
    <w:rsid w:val="005402B9"/>
    <w:rsid w:val="005444F3"/>
    <w:rsid w:val="00572919"/>
    <w:rsid w:val="00576A39"/>
    <w:rsid w:val="005866F7"/>
    <w:rsid w:val="0058722C"/>
    <w:rsid w:val="00591AAC"/>
    <w:rsid w:val="005A2BE8"/>
    <w:rsid w:val="005A66EE"/>
    <w:rsid w:val="005A67FC"/>
    <w:rsid w:val="005B3D9B"/>
    <w:rsid w:val="005D0F9B"/>
    <w:rsid w:val="005F192F"/>
    <w:rsid w:val="005F3334"/>
    <w:rsid w:val="005F3B94"/>
    <w:rsid w:val="0060769C"/>
    <w:rsid w:val="00616A8F"/>
    <w:rsid w:val="00621285"/>
    <w:rsid w:val="00631341"/>
    <w:rsid w:val="00632F32"/>
    <w:rsid w:val="0063631E"/>
    <w:rsid w:val="00644794"/>
    <w:rsid w:val="00645EB8"/>
    <w:rsid w:val="00652C2F"/>
    <w:rsid w:val="00653124"/>
    <w:rsid w:val="00660AB6"/>
    <w:rsid w:val="006648E7"/>
    <w:rsid w:val="006831FB"/>
    <w:rsid w:val="006A7CD8"/>
    <w:rsid w:val="006C766A"/>
    <w:rsid w:val="006D7FCF"/>
    <w:rsid w:val="006E30B0"/>
    <w:rsid w:val="006F1C31"/>
    <w:rsid w:val="006F2D88"/>
    <w:rsid w:val="006F647C"/>
    <w:rsid w:val="0071001A"/>
    <w:rsid w:val="00715A9F"/>
    <w:rsid w:val="00720431"/>
    <w:rsid w:val="007278AA"/>
    <w:rsid w:val="00730119"/>
    <w:rsid w:val="007321CD"/>
    <w:rsid w:val="00734CEE"/>
    <w:rsid w:val="0073600D"/>
    <w:rsid w:val="007403CE"/>
    <w:rsid w:val="007447AE"/>
    <w:rsid w:val="007470BB"/>
    <w:rsid w:val="0074779B"/>
    <w:rsid w:val="00747D42"/>
    <w:rsid w:val="00754139"/>
    <w:rsid w:val="007569FF"/>
    <w:rsid w:val="00760557"/>
    <w:rsid w:val="00775829"/>
    <w:rsid w:val="0077600A"/>
    <w:rsid w:val="00777914"/>
    <w:rsid w:val="00793A27"/>
    <w:rsid w:val="007B6B93"/>
    <w:rsid w:val="007C063C"/>
    <w:rsid w:val="007E71C5"/>
    <w:rsid w:val="007F7C2D"/>
    <w:rsid w:val="008029A1"/>
    <w:rsid w:val="008105D3"/>
    <w:rsid w:val="00810781"/>
    <w:rsid w:val="00812979"/>
    <w:rsid w:val="00820DD0"/>
    <w:rsid w:val="00821B36"/>
    <w:rsid w:val="00821C28"/>
    <w:rsid w:val="0083092B"/>
    <w:rsid w:val="00846FC5"/>
    <w:rsid w:val="008512F2"/>
    <w:rsid w:val="0086026C"/>
    <w:rsid w:val="008646C1"/>
    <w:rsid w:val="00870F9C"/>
    <w:rsid w:val="0087597F"/>
    <w:rsid w:val="0087631D"/>
    <w:rsid w:val="0089413B"/>
    <w:rsid w:val="008948A6"/>
    <w:rsid w:val="00895312"/>
    <w:rsid w:val="008A0E1D"/>
    <w:rsid w:val="008A1BA7"/>
    <w:rsid w:val="008A5512"/>
    <w:rsid w:val="008B405C"/>
    <w:rsid w:val="008B514E"/>
    <w:rsid w:val="008B67CD"/>
    <w:rsid w:val="008C4751"/>
    <w:rsid w:val="008C6533"/>
    <w:rsid w:val="008D4659"/>
    <w:rsid w:val="008E3815"/>
    <w:rsid w:val="008E4E5B"/>
    <w:rsid w:val="008F6905"/>
    <w:rsid w:val="0090008B"/>
    <w:rsid w:val="009004DC"/>
    <w:rsid w:val="009018F6"/>
    <w:rsid w:val="0091427C"/>
    <w:rsid w:val="00923AE5"/>
    <w:rsid w:val="00926622"/>
    <w:rsid w:val="00931759"/>
    <w:rsid w:val="00955BB3"/>
    <w:rsid w:val="00994A36"/>
    <w:rsid w:val="009A0FBF"/>
    <w:rsid w:val="009A26D4"/>
    <w:rsid w:val="009A339C"/>
    <w:rsid w:val="009A3ABE"/>
    <w:rsid w:val="009C1431"/>
    <w:rsid w:val="009C2AA9"/>
    <w:rsid w:val="009C5857"/>
    <w:rsid w:val="009D64BC"/>
    <w:rsid w:val="009E75E8"/>
    <w:rsid w:val="009F2B1F"/>
    <w:rsid w:val="00A03B23"/>
    <w:rsid w:val="00A27F42"/>
    <w:rsid w:val="00A3376C"/>
    <w:rsid w:val="00A35F14"/>
    <w:rsid w:val="00A41FD4"/>
    <w:rsid w:val="00A4359C"/>
    <w:rsid w:val="00A555FA"/>
    <w:rsid w:val="00A74806"/>
    <w:rsid w:val="00A81410"/>
    <w:rsid w:val="00A822FB"/>
    <w:rsid w:val="00A829F3"/>
    <w:rsid w:val="00A85B20"/>
    <w:rsid w:val="00A87332"/>
    <w:rsid w:val="00A96F71"/>
    <w:rsid w:val="00AA0DBA"/>
    <w:rsid w:val="00AA430E"/>
    <w:rsid w:val="00AB5E5F"/>
    <w:rsid w:val="00AC230B"/>
    <w:rsid w:val="00AD1115"/>
    <w:rsid w:val="00AF2F42"/>
    <w:rsid w:val="00AF48C4"/>
    <w:rsid w:val="00B12FDD"/>
    <w:rsid w:val="00B25D6E"/>
    <w:rsid w:val="00B52CEC"/>
    <w:rsid w:val="00B61905"/>
    <w:rsid w:val="00B66AE7"/>
    <w:rsid w:val="00B81E0E"/>
    <w:rsid w:val="00B83476"/>
    <w:rsid w:val="00B86AFA"/>
    <w:rsid w:val="00B90F6B"/>
    <w:rsid w:val="00B92B7E"/>
    <w:rsid w:val="00B950EB"/>
    <w:rsid w:val="00B9602D"/>
    <w:rsid w:val="00BA1F99"/>
    <w:rsid w:val="00BB383E"/>
    <w:rsid w:val="00BB6479"/>
    <w:rsid w:val="00BC2937"/>
    <w:rsid w:val="00BC63ED"/>
    <w:rsid w:val="00BE7443"/>
    <w:rsid w:val="00BF1ED1"/>
    <w:rsid w:val="00BF2A41"/>
    <w:rsid w:val="00C03868"/>
    <w:rsid w:val="00C04E0F"/>
    <w:rsid w:val="00C155B0"/>
    <w:rsid w:val="00C41A5A"/>
    <w:rsid w:val="00C4744A"/>
    <w:rsid w:val="00C70AB2"/>
    <w:rsid w:val="00C90EDE"/>
    <w:rsid w:val="00C96A24"/>
    <w:rsid w:val="00CB5ED8"/>
    <w:rsid w:val="00CB5FB7"/>
    <w:rsid w:val="00CE7F2C"/>
    <w:rsid w:val="00D011F5"/>
    <w:rsid w:val="00D046C3"/>
    <w:rsid w:val="00D11D6B"/>
    <w:rsid w:val="00D12A0E"/>
    <w:rsid w:val="00D13C19"/>
    <w:rsid w:val="00D144D3"/>
    <w:rsid w:val="00D17286"/>
    <w:rsid w:val="00D21280"/>
    <w:rsid w:val="00D22511"/>
    <w:rsid w:val="00D2490C"/>
    <w:rsid w:val="00D26BCD"/>
    <w:rsid w:val="00D3074E"/>
    <w:rsid w:val="00D51B45"/>
    <w:rsid w:val="00D556EE"/>
    <w:rsid w:val="00D64599"/>
    <w:rsid w:val="00D9474A"/>
    <w:rsid w:val="00D96433"/>
    <w:rsid w:val="00D96BAA"/>
    <w:rsid w:val="00DB0BE8"/>
    <w:rsid w:val="00DD137B"/>
    <w:rsid w:val="00DE5770"/>
    <w:rsid w:val="00DE62B7"/>
    <w:rsid w:val="00DF5D78"/>
    <w:rsid w:val="00E0152F"/>
    <w:rsid w:val="00E05E4F"/>
    <w:rsid w:val="00E10A98"/>
    <w:rsid w:val="00E11B1D"/>
    <w:rsid w:val="00E14F6B"/>
    <w:rsid w:val="00E238C3"/>
    <w:rsid w:val="00E348A6"/>
    <w:rsid w:val="00E45999"/>
    <w:rsid w:val="00E564F2"/>
    <w:rsid w:val="00E56E0C"/>
    <w:rsid w:val="00E61AF4"/>
    <w:rsid w:val="00E73362"/>
    <w:rsid w:val="00E81E25"/>
    <w:rsid w:val="00E86DE5"/>
    <w:rsid w:val="00EA37C0"/>
    <w:rsid w:val="00EA7379"/>
    <w:rsid w:val="00EC6395"/>
    <w:rsid w:val="00ED00BF"/>
    <w:rsid w:val="00ED4F2E"/>
    <w:rsid w:val="00ED6B0B"/>
    <w:rsid w:val="00ED6EA0"/>
    <w:rsid w:val="00EE0CDC"/>
    <w:rsid w:val="00EE209D"/>
    <w:rsid w:val="00EE58A7"/>
    <w:rsid w:val="00EE66D1"/>
    <w:rsid w:val="00F00A75"/>
    <w:rsid w:val="00F036D1"/>
    <w:rsid w:val="00F10C6A"/>
    <w:rsid w:val="00F35FC4"/>
    <w:rsid w:val="00F367C5"/>
    <w:rsid w:val="00F628FA"/>
    <w:rsid w:val="00F64636"/>
    <w:rsid w:val="00F7022C"/>
    <w:rsid w:val="00F717AF"/>
    <w:rsid w:val="00F80E62"/>
    <w:rsid w:val="00F8216E"/>
    <w:rsid w:val="00F8665D"/>
    <w:rsid w:val="00F92F0C"/>
    <w:rsid w:val="00F94D9F"/>
    <w:rsid w:val="00FA0F45"/>
    <w:rsid w:val="00FB544F"/>
    <w:rsid w:val="00FC2212"/>
    <w:rsid w:val="00FC3064"/>
    <w:rsid w:val="00FC57F1"/>
    <w:rsid w:val="00FC5DE7"/>
    <w:rsid w:val="00FE5B3E"/>
    <w:rsid w:val="00FE7ECF"/>
    <w:rsid w:val="00FF03FD"/>
    <w:rsid w:val="00FF728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fillcolor="#00b050" strokecolor="red">
      <v:fill color="#00b050"/>
      <v:stroke color="red" weight="1.5pt"/>
      <o:colormru v:ext="edit" colors="#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1D"/>
    <w:pPr>
      <w:widowControl w:val="0"/>
      <w:spacing w:after="0" w:line="240" w:lineRule="auto"/>
    </w:pPr>
    <w:rPr>
      <w:rFonts w:ascii="Times New Roman" w:eastAsia="SimSun" w:hAnsi="Times New Roman" w:cs="Times New Roman"/>
      <w:sz w:val="20"/>
      <w:szCs w:val="20"/>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ls-Affiliation">
    <w:name w:val="Els-Affiliation"/>
    <w:next w:val="Normal"/>
    <w:rsid w:val="00B950EB"/>
    <w:pPr>
      <w:suppressAutoHyphens/>
      <w:spacing w:after="0" w:line="200" w:lineRule="exact"/>
      <w:jc w:val="center"/>
    </w:pPr>
    <w:rPr>
      <w:rFonts w:ascii="Times New Roman" w:eastAsia="SimSun" w:hAnsi="Times New Roman" w:cs="Times New Roman"/>
      <w:i/>
      <w:noProof/>
      <w:sz w:val="16"/>
      <w:szCs w:val="20"/>
      <w:lang w:val="en-US" w:eastAsia="en-US"/>
    </w:rPr>
  </w:style>
  <w:style w:type="paragraph" w:customStyle="1" w:styleId="Els-Author">
    <w:name w:val="Els-Author"/>
    <w:next w:val="Normal"/>
    <w:rsid w:val="00B950EB"/>
    <w:pPr>
      <w:keepNext/>
      <w:suppressAutoHyphens/>
      <w:spacing w:after="160" w:line="300" w:lineRule="exact"/>
      <w:jc w:val="center"/>
    </w:pPr>
    <w:rPr>
      <w:rFonts w:ascii="Times New Roman" w:eastAsia="SimSun" w:hAnsi="Times New Roman" w:cs="Times New Roman"/>
      <w:noProof/>
      <w:sz w:val="26"/>
      <w:szCs w:val="20"/>
      <w:lang w:val="en-US" w:eastAsia="en-US"/>
    </w:rPr>
  </w:style>
  <w:style w:type="paragraph" w:customStyle="1" w:styleId="Els-footnote">
    <w:name w:val="Els-footnote"/>
    <w:rsid w:val="00B950EB"/>
    <w:pPr>
      <w:keepLines/>
      <w:widowControl w:val="0"/>
      <w:spacing w:after="0" w:line="200" w:lineRule="exact"/>
      <w:ind w:firstLine="245"/>
      <w:jc w:val="both"/>
    </w:pPr>
    <w:rPr>
      <w:rFonts w:ascii="Times New Roman" w:eastAsia="SimSun" w:hAnsi="Times New Roman" w:cs="Times New Roman"/>
      <w:sz w:val="16"/>
      <w:szCs w:val="20"/>
      <w:lang w:val="en-US" w:eastAsia="en-US"/>
    </w:rPr>
  </w:style>
  <w:style w:type="paragraph" w:customStyle="1" w:styleId="Els-Title">
    <w:name w:val="Els-Title"/>
    <w:next w:val="Els-Author"/>
    <w:autoRedefine/>
    <w:rsid w:val="007321CD"/>
    <w:pPr>
      <w:suppressAutoHyphens/>
      <w:spacing w:after="240" w:line="400" w:lineRule="exact"/>
      <w:jc w:val="center"/>
    </w:pPr>
    <w:rPr>
      <w:rFonts w:ascii="Times New Roman" w:eastAsia="SimSun" w:hAnsi="Times New Roman" w:cs="Times New Roman"/>
      <w:b/>
      <w:sz w:val="32"/>
      <w:szCs w:val="32"/>
      <w:lang w:val="en-US" w:eastAsia="en-US"/>
    </w:rPr>
  </w:style>
  <w:style w:type="paragraph" w:styleId="DipnotMetni">
    <w:name w:val="footnote text"/>
    <w:basedOn w:val="Normal"/>
    <w:link w:val="DipnotMetniChar"/>
    <w:uiPriority w:val="99"/>
    <w:semiHidden/>
    <w:unhideWhenUsed/>
    <w:rsid w:val="00B950EB"/>
    <w:pPr>
      <w:widowControl/>
    </w:pPr>
    <w:rPr>
      <w:rFonts w:asciiTheme="minorHAnsi" w:eastAsiaTheme="minorHAnsi" w:hAnsiTheme="minorHAnsi" w:cstheme="minorBidi"/>
      <w:lang w:val="tr-TR" w:eastAsia="tr-TR"/>
    </w:rPr>
  </w:style>
  <w:style w:type="character" w:customStyle="1" w:styleId="DipnotMetniChar">
    <w:name w:val="Dipnot Metni Char"/>
    <w:basedOn w:val="VarsaylanParagrafYazTipi"/>
    <w:link w:val="DipnotMetni"/>
    <w:uiPriority w:val="99"/>
    <w:semiHidden/>
    <w:rsid w:val="00B950EB"/>
    <w:rPr>
      <w:sz w:val="20"/>
      <w:szCs w:val="20"/>
    </w:rPr>
  </w:style>
  <w:style w:type="character" w:styleId="DipnotBavurusu">
    <w:name w:val="footnote reference"/>
    <w:basedOn w:val="VarsaylanParagrafYazTipi"/>
    <w:uiPriority w:val="99"/>
    <w:semiHidden/>
    <w:unhideWhenUsed/>
    <w:rsid w:val="00B950EB"/>
    <w:rPr>
      <w:vertAlign w:val="superscript"/>
    </w:rPr>
  </w:style>
  <w:style w:type="paragraph" w:customStyle="1" w:styleId="Els-Abstract-head">
    <w:name w:val="Els-Abstract-head"/>
    <w:next w:val="Normal"/>
    <w:rsid w:val="0036351D"/>
    <w:pPr>
      <w:keepNext/>
      <w:pBdr>
        <w:top w:val="single" w:sz="4" w:space="10" w:color="auto"/>
      </w:pBdr>
      <w:suppressAutoHyphens/>
      <w:spacing w:after="220" w:line="220" w:lineRule="exact"/>
    </w:pPr>
    <w:rPr>
      <w:rFonts w:ascii="Times New Roman" w:eastAsia="SimSun" w:hAnsi="Times New Roman" w:cs="Times New Roman"/>
      <w:b/>
      <w:sz w:val="18"/>
      <w:szCs w:val="20"/>
      <w:lang w:val="en-US" w:eastAsia="en-US"/>
    </w:rPr>
  </w:style>
  <w:style w:type="paragraph" w:customStyle="1" w:styleId="Els-Abstract-text">
    <w:name w:val="Els-Abstract-text"/>
    <w:next w:val="Normal"/>
    <w:rsid w:val="0036351D"/>
    <w:pPr>
      <w:spacing w:after="0" w:line="220" w:lineRule="exact"/>
      <w:jc w:val="both"/>
    </w:pPr>
    <w:rPr>
      <w:rFonts w:ascii="Times New Roman" w:eastAsia="SimSun" w:hAnsi="Times New Roman" w:cs="Times New Roman"/>
      <w:sz w:val="18"/>
      <w:szCs w:val="20"/>
      <w:lang w:val="en-US" w:eastAsia="en-US"/>
    </w:rPr>
  </w:style>
  <w:style w:type="paragraph" w:styleId="ResimYazs">
    <w:name w:val="caption"/>
    <w:basedOn w:val="Normal"/>
    <w:next w:val="Normal"/>
    <w:uiPriority w:val="35"/>
    <w:unhideWhenUsed/>
    <w:qFormat/>
    <w:rsid w:val="0036351D"/>
    <w:pPr>
      <w:spacing w:after="200"/>
    </w:pPr>
    <w:rPr>
      <w:b/>
      <w:bCs/>
      <w:color w:val="4F81BD" w:themeColor="accent1"/>
      <w:sz w:val="18"/>
      <w:szCs w:val="18"/>
    </w:rPr>
  </w:style>
  <w:style w:type="paragraph" w:styleId="ListeParagraf">
    <w:name w:val="List Paragraph"/>
    <w:basedOn w:val="Normal"/>
    <w:uiPriority w:val="34"/>
    <w:qFormat/>
    <w:rsid w:val="0036351D"/>
    <w:pPr>
      <w:ind w:left="720"/>
      <w:contextualSpacing/>
    </w:pPr>
  </w:style>
  <w:style w:type="character" w:styleId="Kpr">
    <w:name w:val="Hyperlink"/>
    <w:basedOn w:val="VarsaylanParagrafYazTipi"/>
    <w:uiPriority w:val="99"/>
    <w:unhideWhenUsed/>
    <w:rsid w:val="00293F25"/>
    <w:rPr>
      <w:color w:val="0000FF" w:themeColor="hyperlink"/>
      <w:u w:val="single"/>
    </w:rPr>
  </w:style>
  <w:style w:type="paragraph" w:customStyle="1" w:styleId="Els-keywords">
    <w:name w:val="Els-keywords"/>
    <w:next w:val="Normal"/>
    <w:rsid w:val="0053286F"/>
    <w:pPr>
      <w:pBdr>
        <w:bottom w:val="single" w:sz="4" w:space="10" w:color="auto"/>
      </w:pBdr>
      <w:spacing w:line="200" w:lineRule="exact"/>
    </w:pPr>
    <w:rPr>
      <w:rFonts w:ascii="Times New Roman" w:eastAsia="SimSun" w:hAnsi="Times New Roman" w:cs="Times New Roman"/>
      <w:noProof/>
      <w:sz w:val="16"/>
      <w:szCs w:val="20"/>
      <w:lang w:val="en-US" w:eastAsia="en-US"/>
    </w:rPr>
  </w:style>
  <w:style w:type="character" w:styleId="zlenenKpr">
    <w:name w:val="FollowedHyperlink"/>
    <w:basedOn w:val="VarsaylanParagrafYazTipi"/>
    <w:uiPriority w:val="99"/>
    <w:semiHidden/>
    <w:unhideWhenUsed/>
    <w:rsid w:val="00B86AFA"/>
    <w:rPr>
      <w:color w:val="800080" w:themeColor="followedHyperlink"/>
      <w:u w:val="single"/>
    </w:rPr>
  </w:style>
  <w:style w:type="paragraph" w:styleId="BalonMetni">
    <w:name w:val="Balloon Text"/>
    <w:basedOn w:val="Normal"/>
    <w:link w:val="BalonMetniChar"/>
    <w:uiPriority w:val="99"/>
    <w:semiHidden/>
    <w:unhideWhenUsed/>
    <w:rsid w:val="00F628FA"/>
    <w:rPr>
      <w:rFonts w:ascii="Tahoma" w:hAnsi="Tahoma" w:cs="Tahoma"/>
      <w:sz w:val="16"/>
      <w:szCs w:val="16"/>
    </w:rPr>
  </w:style>
  <w:style w:type="character" w:customStyle="1" w:styleId="BalonMetniChar">
    <w:name w:val="Balon Metni Char"/>
    <w:basedOn w:val="VarsaylanParagrafYazTipi"/>
    <w:link w:val="BalonMetni"/>
    <w:uiPriority w:val="99"/>
    <w:semiHidden/>
    <w:rsid w:val="00F628FA"/>
    <w:rPr>
      <w:rFonts w:ascii="Tahoma" w:eastAsia="SimSun" w:hAnsi="Tahoma" w:cs="Tahoma"/>
      <w:sz w:val="16"/>
      <w:szCs w:val="16"/>
      <w:lang w:val="en-GB" w:eastAsia="en-US"/>
    </w:rPr>
  </w:style>
  <w:style w:type="character" w:customStyle="1" w:styleId="apple-converted-space">
    <w:name w:val="apple-converted-space"/>
    <w:basedOn w:val="VarsaylanParagrafYazTipi"/>
    <w:rsid w:val="000E5562"/>
  </w:style>
  <w:style w:type="character" w:styleId="Gl">
    <w:name w:val="Strong"/>
    <w:basedOn w:val="VarsaylanParagrafYazTipi"/>
    <w:uiPriority w:val="22"/>
    <w:qFormat/>
    <w:rsid w:val="000E5562"/>
    <w:rPr>
      <w:b/>
      <w:bCs/>
    </w:rPr>
  </w:style>
  <w:style w:type="character" w:customStyle="1" w:styleId="a">
    <w:name w:val="a"/>
    <w:basedOn w:val="VarsaylanParagrafYazTipi"/>
    <w:rsid w:val="00EC6395"/>
  </w:style>
  <w:style w:type="table" w:styleId="TabloKlavuzu">
    <w:name w:val="Table Grid"/>
    <w:basedOn w:val="NormalTablo"/>
    <w:uiPriority w:val="59"/>
    <w:rsid w:val="00E56E0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Vurgulama">
    <w:name w:val="Subtle Emphasis"/>
    <w:basedOn w:val="VarsaylanParagrafYazTipi"/>
    <w:uiPriority w:val="19"/>
    <w:qFormat/>
    <w:rsid w:val="00E56E0C"/>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1D"/>
    <w:pPr>
      <w:widowControl w:val="0"/>
      <w:spacing w:after="0" w:line="240" w:lineRule="auto"/>
    </w:pPr>
    <w:rPr>
      <w:rFonts w:ascii="Times New Roman" w:eastAsia="SimSun" w:hAnsi="Times New Roman" w:cs="Times New Roman"/>
      <w:sz w:val="20"/>
      <w:szCs w:val="20"/>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ls-Affiliation">
    <w:name w:val="Els-Affiliation"/>
    <w:next w:val="Normal"/>
    <w:rsid w:val="00B950EB"/>
    <w:pPr>
      <w:suppressAutoHyphens/>
      <w:spacing w:after="0" w:line="200" w:lineRule="exact"/>
      <w:jc w:val="center"/>
    </w:pPr>
    <w:rPr>
      <w:rFonts w:ascii="Times New Roman" w:eastAsia="SimSun" w:hAnsi="Times New Roman" w:cs="Times New Roman"/>
      <w:i/>
      <w:noProof/>
      <w:sz w:val="16"/>
      <w:szCs w:val="20"/>
      <w:lang w:val="en-US" w:eastAsia="en-US"/>
    </w:rPr>
  </w:style>
  <w:style w:type="paragraph" w:customStyle="1" w:styleId="Els-Author">
    <w:name w:val="Els-Author"/>
    <w:next w:val="Normal"/>
    <w:rsid w:val="00B950EB"/>
    <w:pPr>
      <w:keepNext/>
      <w:suppressAutoHyphens/>
      <w:spacing w:after="160" w:line="300" w:lineRule="exact"/>
      <w:jc w:val="center"/>
    </w:pPr>
    <w:rPr>
      <w:rFonts w:ascii="Times New Roman" w:eastAsia="SimSun" w:hAnsi="Times New Roman" w:cs="Times New Roman"/>
      <w:noProof/>
      <w:sz w:val="26"/>
      <w:szCs w:val="20"/>
      <w:lang w:val="en-US" w:eastAsia="en-US"/>
    </w:rPr>
  </w:style>
  <w:style w:type="paragraph" w:customStyle="1" w:styleId="Els-footnote">
    <w:name w:val="Els-footnote"/>
    <w:rsid w:val="00B950EB"/>
    <w:pPr>
      <w:keepLines/>
      <w:widowControl w:val="0"/>
      <w:spacing w:after="0" w:line="200" w:lineRule="exact"/>
      <w:ind w:firstLine="245"/>
      <w:jc w:val="both"/>
    </w:pPr>
    <w:rPr>
      <w:rFonts w:ascii="Times New Roman" w:eastAsia="SimSun" w:hAnsi="Times New Roman" w:cs="Times New Roman"/>
      <w:sz w:val="16"/>
      <w:szCs w:val="20"/>
      <w:lang w:val="en-US" w:eastAsia="en-US"/>
    </w:rPr>
  </w:style>
  <w:style w:type="paragraph" w:customStyle="1" w:styleId="Els-Title">
    <w:name w:val="Els-Title"/>
    <w:next w:val="Els-Author"/>
    <w:autoRedefine/>
    <w:rsid w:val="0053286F"/>
    <w:pPr>
      <w:suppressAutoHyphens/>
      <w:spacing w:after="240" w:line="400" w:lineRule="exact"/>
      <w:jc w:val="center"/>
    </w:pPr>
    <w:rPr>
      <w:rFonts w:ascii="Times New Roman" w:eastAsia="SimSun" w:hAnsi="Times New Roman" w:cs="Times New Roman"/>
      <w:sz w:val="32"/>
      <w:szCs w:val="32"/>
      <w:lang w:val="en-US" w:eastAsia="en-US"/>
    </w:rPr>
  </w:style>
  <w:style w:type="paragraph" w:styleId="DipnotMetni">
    <w:name w:val="footnote text"/>
    <w:basedOn w:val="Normal"/>
    <w:link w:val="DipnotMetniChar"/>
    <w:uiPriority w:val="99"/>
    <w:semiHidden/>
    <w:unhideWhenUsed/>
    <w:rsid w:val="00B950EB"/>
    <w:pPr>
      <w:widowControl/>
    </w:pPr>
    <w:rPr>
      <w:rFonts w:asciiTheme="minorHAnsi" w:eastAsiaTheme="minorHAnsi" w:hAnsiTheme="minorHAnsi" w:cstheme="minorBidi"/>
      <w:lang w:val="tr-TR" w:eastAsia="tr-TR"/>
    </w:rPr>
  </w:style>
  <w:style w:type="character" w:customStyle="1" w:styleId="DipnotMetniChar">
    <w:name w:val="Dipnot Metni Char"/>
    <w:basedOn w:val="VarsaylanParagrafYazTipi"/>
    <w:link w:val="DipnotMetni"/>
    <w:uiPriority w:val="99"/>
    <w:semiHidden/>
    <w:rsid w:val="00B950EB"/>
    <w:rPr>
      <w:sz w:val="20"/>
      <w:szCs w:val="20"/>
    </w:rPr>
  </w:style>
  <w:style w:type="character" w:styleId="DipnotBavurusu">
    <w:name w:val="footnote reference"/>
    <w:basedOn w:val="VarsaylanParagrafYazTipi"/>
    <w:uiPriority w:val="99"/>
    <w:semiHidden/>
    <w:unhideWhenUsed/>
    <w:rsid w:val="00B950EB"/>
    <w:rPr>
      <w:vertAlign w:val="superscript"/>
    </w:rPr>
  </w:style>
  <w:style w:type="paragraph" w:customStyle="1" w:styleId="Els-Abstract-head">
    <w:name w:val="Els-Abstract-head"/>
    <w:next w:val="Normal"/>
    <w:rsid w:val="0036351D"/>
    <w:pPr>
      <w:keepNext/>
      <w:pBdr>
        <w:top w:val="single" w:sz="4" w:space="10" w:color="auto"/>
      </w:pBdr>
      <w:suppressAutoHyphens/>
      <w:spacing w:after="220" w:line="220" w:lineRule="exact"/>
    </w:pPr>
    <w:rPr>
      <w:rFonts w:ascii="Times New Roman" w:eastAsia="SimSun" w:hAnsi="Times New Roman" w:cs="Times New Roman"/>
      <w:b/>
      <w:sz w:val="18"/>
      <w:szCs w:val="20"/>
      <w:lang w:val="en-US" w:eastAsia="en-US"/>
    </w:rPr>
  </w:style>
  <w:style w:type="paragraph" w:customStyle="1" w:styleId="Els-Abstract-text">
    <w:name w:val="Els-Abstract-text"/>
    <w:next w:val="Normal"/>
    <w:rsid w:val="0036351D"/>
    <w:pPr>
      <w:spacing w:after="0" w:line="220" w:lineRule="exact"/>
      <w:jc w:val="both"/>
    </w:pPr>
    <w:rPr>
      <w:rFonts w:ascii="Times New Roman" w:eastAsia="SimSun" w:hAnsi="Times New Roman" w:cs="Times New Roman"/>
      <w:sz w:val="18"/>
      <w:szCs w:val="20"/>
      <w:lang w:val="en-US" w:eastAsia="en-US"/>
    </w:rPr>
  </w:style>
  <w:style w:type="paragraph" w:styleId="ResimYazs">
    <w:name w:val="caption"/>
    <w:basedOn w:val="Normal"/>
    <w:next w:val="Normal"/>
    <w:uiPriority w:val="35"/>
    <w:unhideWhenUsed/>
    <w:qFormat/>
    <w:rsid w:val="0036351D"/>
    <w:pPr>
      <w:spacing w:after="200"/>
    </w:pPr>
    <w:rPr>
      <w:b/>
      <w:bCs/>
      <w:color w:val="4F81BD" w:themeColor="accent1"/>
      <w:sz w:val="18"/>
      <w:szCs w:val="18"/>
    </w:rPr>
  </w:style>
  <w:style w:type="paragraph" w:styleId="ListeParagraf">
    <w:name w:val="List Paragraph"/>
    <w:basedOn w:val="Normal"/>
    <w:uiPriority w:val="34"/>
    <w:qFormat/>
    <w:rsid w:val="0036351D"/>
    <w:pPr>
      <w:ind w:left="720"/>
      <w:contextualSpacing/>
    </w:pPr>
  </w:style>
  <w:style w:type="character" w:styleId="Kpr">
    <w:name w:val="Hyperlink"/>
    <w:basedOn w:val="VarsaylanParagrafYazTipi"/>
    <w:uiPriority w:val="99"/>
    <w:unhideWhenUsed/>
    <w:rsid w:val="00293F25"/>
    <w:rPr>
      <w:color w:val="0000FF" w:themeColor="hyperlink"/>
      <w:u w:val="single"/>
    </w:rPr>
  </w:style>
  <w:style w:type="paragraph" w:customStyle="1" w:styleId="Els-keywords">
    <w:name w:val="Els-keywords"/>
    <w:next w:val="Normal"/>
    <w:rsid w:val="0053286F"/>
    <w:pPr>
      <w:pBdr>
        <w:bottom w:val="single" w:sz="4" w:space="10" w:color="auto"/>
      </w:pBdr>
      <w:spacing w:line="200" w:lineRule="exact"/>
    </w:pPr>
    <w:rPr>
      <w:rFonts w:ascii="Times New Roman" w:eastAsia="SimSun" w:hAnsi="Times New Roman" w:cs="Times New Roman"/>
      <w:noProof/>
      <w:sz w:val="16"/>
      <w:szCs w:val="20"/>
      <w:lang w:val="en-US" w:eastAsia="en-US"/>
    </w:rPr>
  </w:style>
  <w:style w:type="character" w:styleId="zlenenKpr">
    <w:name w:val="FollowedHyperlink"/>
    <w:basedOn w:val="VarsaylanParagrafYazTipi"/>
    <w:uiPriority w:val="99"/>
    <w:semiHidden/>
    <w:unhideWhenUsed/>
    <w:rsid w:val="00B86AFA"/>
    <w:rPr>
      <w:color w:val="800080" w:themeColor="followedHyperlink"/>
      <w:u w:val="single"/>
    </w:rPr>
  </w:style>
  <w:style w:type="paragraph" w:styleId="BalonMetni">
    <w:name w:val="Balloon Text"/>
    <w:basedOn w:val="Normal"/>
    <w:link w:val="BalonMetniChar"/>
    <w:uiPriority w:val="99"/>
    <w:semiHidden/>
    <w:unhideWhenUsed/>
    <w:rsid w:val="00F628FA"/>
    <w:rPr>
      <w:rFonts w:ascii="Tahoma" w:hAnsi="Tahoma" w:cs="Tahoma"/>
      <w:sz w:val="16"/>
      <w:szCs w:val="16"/>
    </w:rPr>
  </w:style>
  <w:style w:type="character" w:customStyle="1" w:styleId="BalonMetniChar">
    <w:name w:val="Balon Metni Char"/>
    <w:basedOn w:val="VarsaylanParagrafYazTipi"/>
    <w:link w:val="BalonMetni"/>
    <w:uiPriority w:val="99"/>
    <w:semiHidden/>
    <w:rsid w:val="00F628FA"/>
    <w:rPr>
      <w:rFonts w:ascii="Tahoma" w:eastAsia="SimSun" w:hAnsi="Tahoma" w:cs="Tahoma"/>
      <w:sz w:val="16"/>
      <w:szCs w:val="16"/>
      <w:lang w:val="en-GB" w:eastAsia="en-US"/>
    </w:rPr>
  </w:style>
  <w:style w:type="character" w:customStyle="1" w:styleId="apple-converted-space">
    <w:name w:val="apple-converted-space"/>
    <w:basedOn w:val="VarsaylanParagrafYazTipi"/>
    <w:rsid w:val="000E5562"/>
  </w:style>
  <w:style w:type="character" w:styleId="Gl">
    <w:name w:val="Strong"/>
    <w:basedOn w:val="VarsaylanParagrafYazTipi"/>
    <w:uiPriority w:val="22"/>
    <w:qFormat/>
    <w:rsid w:val="000E5562"/>
    <w:rPr>
      <w:b/>
      <w:bCs/>
    </w:rPr>
  </w:style>
  <w:style w:type="character" w:customStyle="1" w:styleId="a">
    <w:name w:val="a"/>
    <w:basedOn w:val="VarsaylanParagrafYazTipi"/>
    <w:rsid w:val="00EC6395"/>
  </w:style>
</w:styles>
</file>

<file path=word/webSettings.xml><?xml version="1.0" encoding="utf-8"?>
<w:webSettings xmlns:r="http://schemas.openxmlformats.org/officeDocument/2006/relationships" xmlns:w="http://schemas.openxmlformats.org/wordprocessingml/2006/main">
  <w:divs>
    <w:div w:id="7147696">
      <w:bodyDiv w:val="1"/>
      <w:marLeft w:val="0"/>
      <w:marRight w:val="0"/>
      <w:marTop w:val="0"/>
      <w:marBottom w:val="0"/>
      <w:divBdr>
        <w:top w:val="none" w:sz="0" w:space="0" w:color="auto"/>
        <w:left w:val="none" w:sz="0" w:space="0" w:color="auto"/>
        <w:bottom w:val="none" w:sz="0" w:space="0" w:color="auto"/>
        <w:right w:val="none" w:sz="0" w:space="0" w:color="auto"/>
      </w:divBdr>
      <w:divsChild>
        <w:div w:id="442072924">
          <w:marLeft w:val="0"/>
          <w:marRight w:val="0"/>
          <w:marTop w:val="0"/>
          <w:marBottom w:val="0"/>
          <w:divBdr>
            <w:top w:val="none" w:sz="0" w:space="0" w:color="auto"/>
            <w:left w:val="none" w:sz="0" w:space="0" w:color="auto"/>
            <w:bottom w:val="none" w:sz="0" w:space="0" w:color="auto"/>
            <w:right w:val="none" w:sz="0" w:space="0" w:color="auto"/>
          </w:divBdr>
        </w:div>
        <w:div w:id="764884055">
          <w:marLeft w:val="0"/>
          <w:marRight w:val="0"/>
          <w:marTop w:val="0"/>
          <w:marBottom w:val="0"/>
          <w:divBdr>
            <w:top w:val="none" w:sz="0" w:space="0" w:color="auto"/>
            <w:left w:val="none" w:sz="0" w:space="0" w:color="auto"/>
            <w:bottom w:val="none" w:sz="0" w:space="0" w:color="auto"/>
            <w:right w:val="none" w:sz="0" w:space="0" w:color="auto"/>
          </w:divBdr>
        </w:div>
        <w:div w:id="185097506">
          <w:marLeft w:val="0"/>
          <w:marRight w:val="0"/>
          <w:marTop w:val="0"/>
          <w:marBottom w:val="0"/>
          <w:divBdr>
            <w:top w:val="none" w:sz="0" w:space="0" w:color="auto"/>
            <w:left w:val="none" w:sz="0" w:space="0" w:color="auto"/>
            <w:bottom w:val="none" w:sz="0" w:space="0" w:color="auto"/>
            <w:right w:val="none" w:sz="0" w:space="0" w:color="auto"/>
          </w:divBdr>
        </w:div>
      </w:divsChild>
    </w:div>
    <w:div w:id="59451142">
      <w:bodyDiv w:val="1"/>
      <w:marLeft w:val="0"/>
      <w:marRight w:val="0"/>
      <w:marTop w:val="0"/>
      <w:marBottom w:val="0"/>
      <w:divBdr>
        <w:top w:val="none" w:sz="0" w:space="0" w:color="auto"/>
        <w:left w:val="none" w:sz="0" w:space="0" w:color="auto"/>
        <w:bottom w:val="none" w:sz="0" w:space="0" w:color="auto"/>
        <w:right w:val="none" w:sz="0" w:space="0" w:color="auto"/>
      </w:divBdr>
      <w:divsChild>
        <w:div w:id="1042561122">
          <w:marLeft w:val="0"/>
          <w:marRight w:val="0"/>
          <w:marTop w:val="0"/>
          <w:marBottom w:val="0"/>
          <w:divBdr>
            <w:top w:val="none" w:sz="0" w:space="0" w:color="auto"/>
            <w:left w:val="none" w:sz="0" w:space="0" w:color="auto"/>
            <w:bottom w:val="none" w:sz="0" w:space="0" w:color="auto"/>
            <w:right w:val="none" w:sz="0" w:space="0" w:color="auto"/>
          </w:divBdr>
        </w:div>
        <w:div w:id="222525222">
          <w:marLeft w:val="0"/>
          <w:marRight w:val="0"/>
          <w:marTop w:val="0"/>
          <w:marBottom w:val="0"/>
          <w:divBdr>
            <w:top w:val="none" w:sz="0" w:space="0" w:color="auto"/>
            <w:left w:val="none" w:sz="0" w:space="0" w:color="auto"/>
            <w:bottom w:val="none" w:sz="0" w:space="0" w:color="auto"/>
            <w:right w:val="none" w:sz="0" w:space="0" w:color="auto"/>
          </w:divBdr>
        </w:div>
        <w:div w:id="565725991">
          <w:marLeft w:val="0"/>
          <w:marRight w:val="0"/>
          <w:marTop w:val="0"/>
          <w:marBottom w:val="0"/>
          <w:divBdr>
            <w:top w:val="none" w:sz="0" w:space="0" w:color="auto"/>
            <w:left w:val="none" w:sz="0" w:space="0" w:color="auto"/>
            <w:bottom w:val="none" w:sz="0" w:space="0" w:color="auto"/>
            <w:right w:val="none" w:sz="0" w:space="0" w:color="auto"/>
          </w:divBdr>
        </w:div>
        <w:div w:id="663355550">
          <w:marLeft w:val="0"/>
          <w:marRight w:val="0"/>
          <w:marTop w:val="0"/>
          <w:marBottom w:val="0"/>
          <w:divBdr>
            <w:top w:val="none" w:sz="0" w:space="0" w:color="auto"/>
            <w:left w:val="none" w:sz="0" w:space="0" w:color="auto"/>
            <w:bottom w:val="none" w:sz="0" w:space="0" w:color="auto"/>
            <w:right w:val="none" w:sz="0" w:space="0" w:color="auto"/>
          </w:divBdr>
        </w:div>
        <w:div w:id="603922944">
          <w:marLeft w:val="0"/>
          <w:marRight w:val="0"/>
          <w:marTop w:val="0"/>
          <w:marBottom w:val="0"/>
          <w:divBdr>
            <w:top w:val="none" w:sz="0" w:space="0" w:color="auto"/>
            <w:left w:val="none" w:sz="0" w:space="0" w:color="auto"/>
            <w:bottom w:val="none" w:sz="0" w:space="0" w:color="auto"/>
            <w:right w:val="none" w:sz="0" w:space="0" w:color="auto"/>
          </w:divBdr>
        </w:div>
        <w:div w:id="1537310309">
          <w:marLeft w:val="0"/>
          <w:marRight w:val="0"/>
          <w:marTop w:val="0"/>
          <w:marBottom w:val="0"/>
          <w:divBdr>
            <w:top w:val="none" w:sz="0" w:space="0" w:color="auto"/>
            <w:left w:val="none" w:sz="0" w:space="0" w:color="auto"/>
            <w:bottom w:val="none" w:sz="0" w:space="0" w:color="auto"/>
            <w:right w:val="none" w:sz="0" w:space="0" w:color="auto"/>
          </w:divBdr>
        </w:div>
      </w:divsChild>
    </w:div>
    <w:div w:id="89014673">
      <w:bodyDiv w:val="1"/>
      <w:marLeft w:val="0"/>
      <w:marRight w:val="0"/>
      <w:marTop w:val="0"/>
      <w:marBottom w:val="0"/>
      <w:divBdr>
        <w:top w:val="none" w:sz="0" w:space="0" w:color="auto"/>
        <w:left w:val="none" w:sz="0" w:space="0" w:color="auto"/>
        <w:bottom w:val="none" w:sz="0" w:space="0" w:color="auto"/>
        <w:right w:val="none" w:sz="0" w:space="0" w:color="auto"/>
      </w:divBdr>
      <w:divsChild>
        <w:div w:id="147284685">
          <w:marLeft w:val="0"/>
          <w:marRight w:val="0"/>
          <w:marTop w:val="0"/>
          <w:marBottom w:val="0"/>
          <w:divBdr>
            <w:top w:val="none" w:sz="0" w:space="0" w:color="auto"/>
            <w:left w:val="none" w:sz="0" w:space="0" w:color="auto"/>
            <w:bottom w:val="none" w:sz="0" w:space="0" w:color="auto"/>
            <w:right w:val="none" w:sz="0" w:space="0" w:color="auto"/>
          </w:divBdr>
        </w:div>
        <w:div w:id="181556878">
          <w:marLeft w:val="0"/>
          <w:marRight w:val="0"/>
          <w:marTop w:val="0"/>
          <w:marBottom w:val="0"/>
          <w:divBdr>
            <w:top w:val="none" w:sz="0" w:space="0" w:color="auto"/>
            <w:left w:val="none" w:sz="0" w:space="0" w:color="auto"/>
            <w:bottom w:val="none" w:sz="0" w:space="0" w:color="auto"/>
            <w:right w:val="none" w:sz="0" w:space="0" w:color="auto"/>
          </w:divBdr>
        </w:div>
        <w:div w:id="485516599">
          <w:marLeft w:val="0"/>
          <w:marRight w:val="0"/>
          <w:marTop w:val="0"/>
          <w:marBottom w:val="0"/>
          <w:divBdr>
            <w:top w:val="none" w:sz="0" w:space="0" w:color="auto"/>
            <w:left w:val="none" w:sz="0" w:space="0" w:color="auto"/>
            <w:bottom w:val="none" w:sz="0" w:space="0" w:color="auto"/>
            <w:right w:val="none" w:sz="0" w:space="0" w:color="auto"/>
          </w:divBdr>
        </w:div>
      </w:divsChild>
    </w:div>
    <w:div w:id="151147636">
      <w:bodyDiv w:val="1"/>
      <w:marLeft w:val="0"/>
      <w:marRight w:val="0"/>
      <w:marTop w:val="0"/>
      <w:marBottom w:val="0"/>
      <w:divBdr>
        <w:top w:val="none" w:sz="0" w:space="0" w:color="auto"/>
        <w:left w:val="none" w:sz="0" w:space="0" w:color="auto"/>
        <w:bottom w:val="none" w:sz="0" w:space="0" w:color="auto"/>
        <w:right w:val="none" w:sz="0" w:space="0" w:color="auto"/>
      </w:divBdr>
      <w:divsChild>
        <w:div w:id="1704093918">
          <w:marLeft w:val="0"/>
          <w:marRight w:val="0"/>
          <w:marTop w:val="0"/>
          <w:marBottom w:val="0"/>
          <w:divBdr>
            <w:top w:val="none" w:sz="0" w:space="0" w:color="auto"/>
            <w:left w:val="none" w:sz="0" w:space="0" w:color="auto"/>
            <w:bottom w:val="none" w:sz="0" w:space="0" w:color="auto"/>
            <w:right w:val="none" w:sz="0" w:space="0" w:color="auto"/>
          </w:divBdr>
        </w:div>
        <w:div w:id="767240050">
          <w:marLeft w:val="0"/>
          <w:marRight w:val="0"/>
          <w:marTop w:val="0"/>
          <w:marBottom w:val="0"/>
          <w:divBdr>
            <w:top w:val="none" w:sz="0" w:space="0" w:color="auto"/>
            <w:left w:val="none" w:sz="0" w:space="0" w:color="auto"/>
            <w:bottom w:val="none" w:sz="0" w:space="0" w:color="auto"/>
            <w:right w:val="none" w:sz="0" w:space="0" w:color="auto"/>
          </w:divBdr>
        </w:div>
        <w:div w:id="1538197713">
          <w:marLeft w:val="0"/>
          <w:marRight w:val="0"/>
          <w:marTop w:val="0"/>
          <w:marBottom w:val="0"/>
          <w:divBdr>
            <w:top w:val="none" w:sz="0" w:space="0" w:color="auto"/>
            <w:left w:val="none" w:sz="0" w:space="0" w:color="auto"/>
            <w:bottom w:val="none" w:sz="0" w:space="0" w:color="auto"/>
            <w:right w:val="none" w:sz="0" w:space="0" w:color="auto"/>
          </w:divBdr>
        </w:div>
        <w:div w:id="1045251372">
          <w:marLeft w:val="0"/>
          <w:marRight w:val="0"/>
          <w:marTop w:val="0"/>
          <w:marBottom w:val="0"/>
          <w:divBdr>
            <w:top w:val="none" w:sz="0" w:space="0" w:color="auto"/>
            <w:left w:val="none" w:sz="0" w:space="0" w:color="auto"/>
            <w:bottom w:val="none" w:sz="0" w:space="0" w:color="auto"/>
            <w:right w:val="none" w:sz="0" w:space="0" w:color="auto"/>
          </w:divBdr>
        </w:div>
        <w:div w:id="957494325">
          <w:marLeft w:val="0"/>
          <w:marRight w:val="0"/>
          <w:marTop w:val="0"/>
          <w:marBottom w:val="0"/>
          <w:divBdr>
            <w:top w:val="none" w:sz="0" w:space="0" w:color="auto"/>
            <w:left w:val="none" w:sz="0" w:space="0" w:color="auto"/>
            <w:bottom w:val="none" w:sz="0" w:space="0" w:color="auto"/>
            <w:right w:val="none" w:sz="0" w:space="0" w:color="auto"/>
          </w:divBdr>
        </w:div>
        <w:div w:id="1803302135">
          <w:marLeft w:val="0"/>
          <w:marRight w:val="0"/>
          <w:marTop w:val="0"/>
          <w:marBottom w:val="0"/>
          <w:divBdr>
            <w:top w:val="none" w:sz="0" w:space="0" w:color="auto"/>
            <w:left w:val="none" w:sz="0" w:space="0" w:color="auto"/>
            <w:bottom w:val="none" w:sz="0" w:space="0" w:color="auto"/>
            <w:right w:val="none" w:sz="0" w:space="0" w:color="auto"/>
          </w:divBdr>
        </w:div>
      </w:divsChild>
    </w:div>
    <w:div w:id="154348157">
      <w:bodyDiv w:val="1"/>
      <w:marLeft w:val="0"/>
      <w:marRight w:val="0"/>
      <w:marTop w:val="0"/>
      <w:marBottom w:val="0"/>
      <w:divBdr>
        <w:top w:val="none" w:sz="0" w:space="0" w:color="auto"/>
        <w:left w:val="none" w:sz="0" w:space="0" w:color="auto"/>
        <w:bottom w:val="none" w:sz="0" w:space="0" w:color="auto"/>
        <w:right w:val="none" w:sz="0" w:space="0" w:color="auto"/>
      </w:divBdr>
      <w:divsChild>
        <w:div w:id="765343311">
          <w:marLeft w:val="0"/>
          <w:marRight w:val="0"/>
          <w:marTop w:val="0"/>
          <w:marBottom w:val="0"/>
          <w:divBdr>
            <w:top w:val="none" w:sz="0" w:space="0" w:color="auto"/>
            <w:left w:val="none" w:sz="0" w:space="0" w:color="auto"/>
            <w:bottom w:val="none" w:sz="0" w:space="0" w:color="auto"/>
            <w:right w:val="none" w:sz="0" w:space="0" w:color="auto"/>
          </w:divBdr>
        </w:div>
        <w:div w:id="62992361">
          <w:marLeft w:val="0"/>
          <w:marRight w:val="0"/>
          <w:marTop w:val="0"/>
          <w:marBottom w:val="0"/>
          <w:divBdr>
            <w:top w:val="none" w:sz="0" w:space="0" w:color="auto"/>
            <w:left w:val="none" w:sz="0" w:space="0" w:color="auto"/>
            <w:bottom w:val="none" w:sz="0" w:space="0" w:color="auto"/>
            <w:right w:val="none" w:sz="0" w:space="0" w:color="auto"/>
          </w:divBdr>
        </w:div>
      </w:divsChild>
    </w:div>
    <w:div w:id="253824499">
      <w:bodyDiv w:val="1"/>
      <w:marLeft w:val="0"/>
      <w:marRight w:val="0"/>
      <w:marTop w:val="0"/>
      <w:marBottom w:val="0"/>
      <w:divBdr>
        <w:top w:val="none" w:sz="0" w:space="0" w:color="auto"/>
        <w:left w:val="none" w:sz="0" w:space="0" w:color="auto"/>
        <w:bottom w:val="none" w:sz="0" w:space="0" w:color="auto"/>
        <w:right w:val="none" w:sz="0" w:space="0" w:color="auto"/>
      </w:divBdr>
      <w:divsChild>
        <w:div w:id="91827403">
          <w:marLeft w:val="0"/>
          <w:marRight w:val="0"/>
          <w:marTop w:val="0"/>
          <w:marBottom w:val="0"/>
          <w:divBdr>
            <w:top w:val="none" w:sz="0" w:space="0" w:color="auto"/>
            <w:left w:val="none" w:sz="0" w:space="0" w:color="auto"/>
            <w:bottom w:val="none" w:sz="0" w:space="0" w:color="auto"/>
            <w:right w:val="none" w:sz="0" w:space="0" w:color="auto"/>
          </w:divBdr>
        </w:div>
        <w:div w:id="250046185">
          <w:marLeft w:val="0"/>
          <w:marRight w:val="0"/>
          <w:marTop w:val="0"/>
          <w:marBottom w:val="0"/>
          <w:divBdr>
            <w:top w:val="none" w:sz="0" w:space="0" w:color="auto"/>
            <w:left w:val="none" w:sz="0" w:space="0" w:color="auto"/>
            <w:bottom w:val="none" w:sz="0" w:space="0" w:color="auto"/>
            <w:right w:val="none" w:sz="0" w:space="0" w:color="auto"/>
          </w:divBdr>
        </w:div>
        <w:div w:id="282931023">
          <w:marLeft w:val="0"/>
          <w:marRight w:val="0"/>
          <w:marTop w:val="0"/>
          <w:marBottom w:val="0"/>
          <w:divBdr>
            <w:top w:val="none" w:sz="0" w:space="0" w:color="auto"/>
            <w:left w:val="none" w:sz="0" w:space="0" w:color="auto"/>
            <w:bottom w:val="none" w:sz="0" w:space="0" w:color="auto"/>
            <w:right w:val="none" w:sz="0" w:space="0" w:color="auto"/>
          </w:divBdr>
        </w:div>
        <w:div w:id="241256907">
          <w:marLeft w:val="0"/>
          <w:marRight w:val="0"/>
          <w:marTop w:val="0"/>
          <w:marBottom w:val="0"/>
          <w:divBdr>
            <w:top w:val="none" w:sz="0" w:space="0" w:color="auto"/>
            <w:left w:val="none" w:sz="0" w:space="0" w:color="auto"/>
            <w:bottom w:val="none" w:sz="0" w:space="0" w:color="auto"/>
            <w:right w:val="none" w:sz="0" w:space="0" w:color="auto"/>
          </w:divBdr>
        </w:div>
      </w:divsChild>
    </w:div>
    <w:div w:id="413669067">
      <w:bodyDiv w:val="1"/>
      <w:marLeft w:val="0"/>
      <w:marRight w:val="0"/>
      <w:marTop w:val="0"/>
      <w:marBottom w:val="0"/>
      <w:divBdr>
        <w:top w:val="none" w:sz="0" w:space="0" w:color="auto"/>
        <w:left w:val="none" w:sz="0" w:space="0" w:color="auto"/>
        <w:bottom w:val="none" w:sz="0" w:space="0" w:color="auto"/>
        <w:right w:val="none" w:sz="0" w:space="0" w:color="auto"/>
      </w:divBdr>
      <w:divsChild>
        <w:div w:id="1762793970">
          <w:marLeft w:val="0"/>
          <w:marRight w:val="0"/>
          <w:marTop w:val="0"/>
          <w:marBottom w:val="0"/>
          <w:divBdr>
            <w:top w:val="none" w:sz="0" w:space="0" w:color="auto"/>
            <w:left w:val="none" w:sz="0" w:space="0" w:color="auto"/>
            <w:bottom w:val="none" w:sz="0" w:space="0" w:color="auto"/>
            <w:right w:val="none" w:sz="0" w:space="0" w:color="auto"/>
          </w:divBdr>
        </w:div>
        <w:div w:id="1936092589">
          <w:marLeft w:val="0"/>
          <w:marRight w:val="0"/>
          <w:marTop w:val="0"/>
          <w:marBottom w:val="0"/>
          <w:divBdr>
            <w:top w:val="none" w:sz="0" w:space="0" w:color="auto"/>
            <w:left w:val="none" w:sz="0" w:space="0" w:color="auto"/>
            <w:bottom w:val="none" w:sz="0" w:space="0" w:color="auto"/>
            <w:right w:val="none" w:sz="0" w:space="0" w:color="auto"/>
          </w:divBdr>
        </w:div>
        <w:div w:id="559749206">
          <w:marLeft w:val="0"/>
          <w:marRight w:val="0"/>
          <w:marTop w:val="0"/>
          <w:marBottom w:val="0"/>
          <w:divBdr>
            <w:top w:val="none" w:sz="0" w:space="0" w:color="auto"/>
            <w:left w:val="none" w:sz="0" w:space="0" w:color="auto"/>
            <w:bottom w:val="none" w:sz="0" w:space="0" w:color="auto"/>
            <w:right w:val="none" w:sz="0" w:space="0" w:color="auto"/>
          </w:divBdr>
        </w:div>
      </w:divsChild>
    </w:div>
    <w:div w:id="420031177">
      <w:bodyDiv w:val="1"/>
      <w:marLeft w:val="0"/>
      <w:marRight w:val="0"/>
      <w:marTop w:val="0"/>
      <w:marBottom w:val="0"/>
      <w:divBdr>
        <w:top w:val="none" w:sz="0" w:space="0" w:color="auto"/>
        <w:left w:val="none" w:sz="0" w:space="0" w:color="auto"/>
        <w:bottom w:val="none" w:sz="0" w:space="0" w:color="auto"/>
        <w:right w:val="none" w:sz="0" w:space="0" w:color="auto"/>
      </w:divBdr>
      <w:divsChild>
        <w:div w:id="213851755">
          <w:marLeft w:val="0"/>
          <w:marRight w:val="0"/>
          <w:marTop w:val="0"/>
          <w:marBottom w:val="0"/>
          <w:divBdr>
            <w:top w:val="none" w:sz="0" w:space="0" w:color="auto"/>
            <w:left w:val="none" w:sz="0" w:space="0" w:color="auto"/>
            <w:bottom w:val="none" w:sz="0" w:space="0" w:color="auto"/>
            <w:right w:val="none" w:sz="0" w:space="0" w:color="auto"/>
          </w:divBdr>
        </w:div>
        <w:div w:id="2000229718">
          <w:marLeft w:val="0"/>
          <w:marRight w:val="0"/>
          <w:marTop w:val="0"/>
          <w:marBottom w:val="0"/>
          <w:divBdr>
            <w:top w:val="none" w:sz="0" w:space="0" w:color="auto"/>
            <w:left w:val="none" w:sz="0" w:space="0" w:color="auto"/>
            <w:bottom w:val="none" w:sz="0" w:space="0" w:color="auto"/>
            <w:right w:val="none" w:sz="0" w:space="0" w:color="auto"/>
          </w:divBdr>
        </w:div>
      </w:divsChild>
    </w:div>
    <w:div w:id="427772304">
      <w:bodyDiv w:val="1"/>
      <w:marLeft w:val="0"/>
      <w:marRight w:val="0"/>
      <w:marTop w:val="0"/>
      <w:marBottom w:val="0"/>
      <w:divBdr>
        <w:top w:val="none" w:sz="0" w:space="0" w:color="auto"/>
        <w:left w:val="none" w:sz="0" w:space="0" w:color="auto"/>
        <w:bottom w:val="none" w:sz="0" w:space="0" w:color="auto"/>
        <w:right w:val="none" w:sz="0" w:space="0" w:color="auto"/>
      </w:divBdr>
    </w:div>
    <w:div w:id="468478988">
      <w:bodyDiv w:val="1"/>
      <w:marLeft w:val="0"/>
      <w:marRight w:val="0"/>
      <w:marTop w:val="0"/>
      <w:marBottom w:val="0"/>
      <w:divBdr>
        <w:top w:val="none" w:sz="0" w:space="0" w:color="auto"/>
        <w:left w:val="none" w:sz="0" w:space="0" w:color="auto"/>
        <w:bottom w:val="none" w:sz="0" w:space="0" w:color="auto"/>
        <w:right w:val="none" w:sz="0" w:space="0" w:color="auto"/>
      </w:divBdr>
      <w:divsChild>
        <w:div w:id="1334798462">
          <w:marLeft w:val="0"/>
          <w:marRight w:val="0"/>
          <w:marTop w:val="0"/>
          <w:marBottom w:val="0"/>
          <w:divBdr>
            <w:top w:val="none" w:sz="0" w:space="0" w:color="auto"/>
            <w:left w:val="none" w:sz="0" w:space="0" w:color="auto"/>
            <w:bottom w:val="none" w:sz="0" w:space="0" w:color="auto"/>
            <w:right w:val="none" w:sz="0" w:space="0" w:color="auto"/>
          </w:divBdr>
        </w:div>
        <w:div w:id="1086732833">
          <w:marLeft w:val="0"/>
          <w:marRight w:val="0"/>
          <w:marTop w:val="0"/>
          <w:marBottom w:val="0"/>
          <w:divBdr>
            <w:top w:val="none" w:sz="0" w:space="0" w:color="auto"/>
            <w:left w:val="none" w:sz="0" w:space="0" w:color="auto"/>
            <w:bottom w:val="none" w:sz="0" w:space="0" w:color="auto"/>
            <w:right w:val="none" w:sz="0" w:space="0" w:color="auto"/>
          </w:divBdr>
        </w:div>
      </w:divsChild>
    </w:div>
    <w:div w:id="557863547">
      <w:bodyDiv w:val="1"/>
      <w:marLeft w:val="0"/>
      <w:marRight w:val="0"/>
      <w:marTop w:val="0"/>
      <w:marBottom w:val="0"/>
      <w:divBdr>
        <w:top w:val="none" w:sz="0" w:space="0" w:color="auto"/>
        <w:left w:val="none" w:sz="0" w:space="0" w:color="auto"/>
        <w:bottom w:val="none" w:sz="0" w:space="0" w:color="auto"/>
        <w:right w:val="none" w:sz="0" w:space="0" w:color="auto"/>
      </w:divBdr>
      <w:divsChild>
        <w:div w:id="1994554170">
          <w:marLeft w:val="0"/>
          <w:marRight w:val="0"/>
          <w:marTop w:val="0"/>
          <w:marBottom w:val="0"/>
          <w:divBdr>
            <w:top w:val="none" w:sz="0" w:space="0" w:color="auto"/>
            <w:left w:val="none" w:sz="0" w:space="0" w:color="auto"/>
            <w:bottom w:val="none" w:sz="0" w:space="0" w:color="auto"/>
            <w:right w:val="none" w:sz="0" w:space="0" w:color="auto"/>
          </w:divBdr>
        </w:div>
        <w:div w:id="320617614">
          <w:marLeft w:val="0"/>
          <w:marRight w:val="0"/>
          <w:marTop w:val="0"/>
          <w:marBottom w:val="0"/>
          <w:divBdr>
            <w:top w:val="none" w:sz="0" w:space="0" w:color="auto"/>
            <w:left w:val="none" w:sz="0" w:space="0" w:color="auto"/>
            <w:bottom w:val="none" w:sz="0" w:space="0" w:color="auto"/>
            <w:right w:val="none" w:sz="0" w:space="0" w:color="auto"/>
          </w:divBdr>
        </w:div>
      </w:divsChild>
    </w:div>
    <w:div w:id="595944563">
      <w:bodyDiv w:val="1"/>
      <w:marLeft w:val="0"/>
      <w:marRight w:val="0"/>
      <w:marTop w:val="0"/>
      <w:marBottom w:val="0"/>
      <w:divBdr>
        <w:top w:val="none" w:sz="0" w:space="0" w:color="auto"/>
        <w:left w:val="none" w:sz="0" w:space="0" w:color="auto"/>
        <w:bottom w:val="none" w:sz="0" w:space="0" w:color="auto"/>
        <w:right w:val="none" w:sz="0" w:space="0" w:color="auto"/>
      </w:divBdr>
      <w:divsChild>
        <w:div w:id="1338923687">
          <w:marLeft w:val="0"/>
          <w:marRight w:val="0"/>
          <w:marTop w:val="0"/>
          <w:marBottom w:val="0"/>
          <w:divBdr>
            <w:top w:val="none" w:sz="0" w:space="0" w:color="auto"/>
            <w:left w:val="none" w:sz="0" w:space="0" w:color="auto"/>
            <w:bottom w:val="none" w:sz="0" w:space="0" w:color="auto"/>
            <w:right w:val="none" w:sz="0" w:space="0" w:color="auto"/>
          </w:divBdr>
        </w:div>
        <w:div w:id="1486243680">
          <w:marLeft w:val="0"/>
          <w:marRight w:val="0"/>
          <w:marTop w:val="0"/>
          <w:marBottom w:val="0"/>
          <w:divBdr>
            <w:top w:val="none" w:sz="0" w:space="0" w:color="auto"/>
            <w:left w:val="none" w:sz="0" w:space="0" w:color="auto"/>
            <w:bottom w:val="none" w:sz="0" w:space="0" w:color="auto"/>
            <w:right w:val="none" w:sz="0" w:space="0" w:color="auto"/>
          </w:divBdr>
        </w:div>
        <w:div w:id="1494221318">
          <w:marLeft w:val="0"/>
          <w:marRight w:val="0"/>
          <w:marTop w:val="0"/>
          <w:marBottom w:val="0"/>
          <w:divBdr>
            <w:top w:val="none" w:sz="0" w:space="0" w:color="auto"/>
            <w:left w:val="none" w:sz="0" w:space="0" w:color="auto"/>
            <w:bottom w:val="none" w:sz="0" w:space="0" w:color="auto"/>
            <w:right w:val="none" w:sz="0" w:space="0" w:color="auto"/>
          </w:divBdr>
        </w:div>
        <w:div w:id="536432287">
          <w:marLeft w:val="0"/>
          <w:marRight w:val="0"/>
          <w:marTop w:val="0"/>
          <w:marBottom w:val="0"/>
          <w:divBdr>
            <w:top w:val="none" w:sz="0" w:space="0" w:color="auto"/>
            <w:left w:val="none" w:sz="0" w:space="0" w:color="auto"/>
            <w:bottom w:val="none" w:sz="0" w:space="0" w:color="auto"/>
            <w:right w:val="none" w:sz="0" w:space="0" w:color="auto"/>
          </w:divBdr>
        </w:div>
        <w:div w:id="937833475">
          <w:marLeft w:val="0"/>
          <w:marRight w:val="0"/>
          <w:marTop w:val="0"/>
          <w:marBottom w:val="0"/>
          <w:divBdr>
            <w:top w:val="none" w:sz="0" w:space="0" w:color="auto"/>
            <w:left w:val="none" w:sz="0" w:space="0" w:color="auto"/>
            <w:bottom w:val="none" w:sz="0" w:space="0" w:color="auto"/>
            <w:right w:val="none" w:sz="0" w:space="0" w:color="auto"/>
          </w:divBdr>
        </w:div>
        <w:div w:id="1850833274">
          <w:marLeft w:val="0"/>
          <w:marRight w:val="0"/>
          <w:marTop w:val="0"/>
          <w:marBottom w:val="0"/>
          <w:divBdr>
            <w:top w:val="none" w:sz="0" w:space="0" w:color="auto"/>
            <w:left w:val="none" w:sz="0" w:space="0" w:color="auto"/>
            <w:bottom w:val="none" w:sz="0" w:space="0" w:color="auto"/>
            <w:right w:val="none" w:sz="0" w:space="0" w:color="auto"/>
          </w:divBdr>
        </w:div>
        <w:div w:id="2050689990">
          <w:marLeft w:val="0"/>
          <w:marRight w:val="0"/>
          <w:marTop w:val="0"/>
          <w:marBottom w:val="0"/>
          <w:divBdr>
            <w:top w:val="none" w:sz="0" w:space="0" w:color="auto"/>
            <w:left w:val="none" w:sz="0" w:space="0" w:color="auto"/>
            <w:bottom w:val="none" w:sz="0" w:space="0" w:color="auto"/>
            <w:right w:val="none" w:sz="0" w:space="0" w:color="auto"/>
          </w:divBdr>
        </w:div>
        <w:div w:id="999239264">
          <w:marLeft w:val="0"/>
          <w:marRight w:val="0"/>
          <w:marTop w:val="0"/>
          <w:marBottom w:val="0"/>
          <w:divBdr>
            <w:top w:val="none" w:sz="0" w:space="0" w:color="auto"/>
            <w:left w:val="none" w:sz="0" w:space="0" w:color="auto"/>
            <w:bottom w:val="none" w:sz="0" w:space="0" w:color="auto"/>
            <w:right w:val="none" w:sz="0" w:space="0" w:color="auto"/>
          </w:divBdr>
        </w:div>
        <w:div w:id="467015499">
          <w:marLeft w:val="0"/>
          <w:marRight w:val="0"/>
          <w:marTop w:val="0"/>
          <w:marBottom w:val="0"/>
          <w:divBdr>
            <w:top w:val="none" w:sz="0" w:space="0" w:color="auto"/>
            <w:left w:val="none" w:sz="0" w:space="0" w:color="auto"/>
            <w:bottom w:val="none" w:sz="0" w:space="0" w:color="auto"/>
            <w:right w:val="none" w:sz="0" w:space="0" w:color="auto"/>
          </w:divBdr>
        </w:div>
      </w:divsChild>
    </w:div>
    <w:div w:id="649601912">
      <w:bodyDiv w:val="1"/>
      <w:marLeft w:val="0"/>
      <w:marRight w:val="0"/>
      <w:marTop w:val="0"/>
      <w:marBottom w:val="0"/>
      <w:divBdr>
        <w:top w:val="none" w:sz="0" w:space="0" w:color="auto"/>
        <w:left w:val="none" w:sz="0" w:space="0" w:color="auto"/>
        <w:bottom w:val="none" w:sz="0" w:space="0" w:color="auto"/>
        <w:right w:val="none" w:sz="0" w:space="0" w:color="auto"/>
      </w:divBdr>
      <w:divsChild>
        <w:div w:id="133066365">
          <w:marLeft w:val="0"/>
          <w:marRight w:val="0"/>
          <w:marTop w:val="0"/>
          <w:marBottom w:val="0"/>
          <w:divBdr>
            <w:top w:val="none" w:sz="0" w:space="0" w:color="auto"/>
            <w:left w:val="none" w:sz="0" w:space="0" w:color="auto"/>
            <w:bottom w:val="none" w:sz="0" w:space="0" w:color="auto"/>
            <w:right w:val="none" w:sz="0" w:space="0" w:color="auto"/>
          </w:divBdr>
        </w:div>
        <w:div w:id="1267614423">
          <w:marLeft w:val="0"/>
          <w:marRight w:val="0"/>
          <w:marTop w:val="0"/>
          <w:marBottom w:val="0"/>
          <w:divBdr>
            <w:top w:val="none" w:sz="0" w:space="0" w:color="auto"/>
            <w:left w:val="none" w:sz="0" w:space="0" w:color="auto"/>
            <w:bottom w:val="none" w:sz="0" w:space="0" w:color="auto"/>
            <w:right w:val="none" w:sz="0" w:space="0" w:color="auto"/>
          </w:divBdr>
        </w:div>
        <w:div w:id="1085614419">
          <w:marLeft w:val="0"/>
          <w:marRight w:val="0"/>
          <w:marTop w:val="0"/>
          <w:marBottom w:val="0"/>
          <w:divBdr>
            <w:top w:val="none" w:sz="0" w:space="0" w:color="auto"/>
            <w:left w:val="none" w:sz="0" w:space="0" w:color="auto"/>
            <w:bottom w:val="none" w:sz="0" w:space="0" w:color="auto"/>
            <w:right w:val="none" w:sz="0" w:space="0" w:color="auto"/>
          </w:divBdr>
        </w:div>
        <w:div w:id="1812869182">
          <w:marLeft w:val="0"/>
          <w:marRight w:val="0"/>
          <w:marTop w:val="0"/>
          <w:marBottom w:val="0"/>
          <w:divBdr>
            <w:top w:val="none" w:sz="0" w:space="0" w:color="auto"/>
            <w:left w:val="none" w:sz="0" w:space="0" w:color="auto"/>
            <w:bottom w:val="none" w:sz="0" w:space="0" w:color="auto"/>
            <w:right w:val="none" w:sz="0" w:space="0" w:color="auto"/>
          </w:divBdr>
        </w:div>
        <w:div w:id="1506901978">
          <w:marLeft w:val="0"/>
          <w:marRight w:val="0"/>
          <w:marTop w:val="0"/>
          <w:marBottom w:val="0"/>
          <w:divBdr>
            <w:top w:val="none" w:sz="0" w:space="0" w:color="auto"/>
            <w:left w:val="none" w:sz="0" w:space="0" w:color="auto"/>
            <w:bottom w:val="none" w:sz="0" w:space="0" w:color="auto"/>
            <w:right w:val="none" w:sz="0" w:space="0" w:color="auto"/>
          </w:divBdr>
        </w:div>
        <w:div w:id="2021857566">
          <w:marLeft w:val="0"/>
          <w:marRight w:val="0"/>
          <w:marTop w:val="0"/>
          <w:marBottom w:val="0"/>
          <w:divBdr>
            <w:top w:val="none" w:sz="0" w:space="0" w:color="auto"/>
            <w:left w:val="none" w:sz="0" w:space="0" w:color="auto"/>
            <w:bottom w:val="none" w:sz="0" w:space="0" w:color="auto"/>
            <w:right w:val="none" w:sz="0" w:space="0" w:color="auto"/>
          </w:divBdr>
        </w:div>
        <w:div w:id="847256095">
          <w:marLeft w:val="0"/>
          <w:marRight w:val="0"/>
          <w:marTop w:val="0"/>
          <w:marBottom w:val="0"/>
          <w:divBdr>
            <w:top w:val="none" w:sz="0" w:space="0" w:color="auto"/>
            <w:left w:val="none" w:sz="0" w:space="0" w:color="auto"/>
            <w:bottom w:val="none" w:sz="0" w:space="0" w:color="auto"/>
            <w:right w:val="none" w:sz="0" w:space="0" w:color="auto"/>
          </w:divBdr>
        </w:div>
      </w:divsChild>
    </w:div>
    <w:div w:id="799348564">
      <w:bodyDiv w:val="1"/>
      <w:marLeft w:val="0"/>
      <w:marRight w:val="0"/>
      <w:marTop w:val="0"/>
      <w:marBottom w:val="0"/>
      <w:divBdr>
        <w:top w:val="none" w:sz="0" w:space="0" w:color="auto"/>
        <w:left w:val="none" w:sz="0" w:space="0" w:color="auto"/>
        <w:bottom w:val="none" w:sz="0" w:space="0" w:color="auto"/>
        <w:right w:val="none" w:sz="0" w:space="0" w:color="auto"/>
      </w:divBdr>
      <w:divsChild>
        <w:div w:id="632298381">
          <w:marLeft w:val="0"/>
          <w:marRight w:val="0"/>
          <w:marTop w:val="0"/>
          <w:marBottom w:val="0"/>
          <w:divBdr>
            <w:top w:val="none" w:sz="0" w:space="0" w:color="auto"/>
            <w:left w:val="none" w:sz="0" w:space="0" w:color="auto"/>
            <w:bottom w:val="none" w:sz="0" w:space="0" w:color="auto"/>
            <w:right w:val="none" w:sz="0" w:space="0" w:color="auto"/>
          </w:divBdr>
        </w:div>
        <w:div w:id="288903886">
          <w:marLeft w:val="0"/>
          <w:marRight w:val="0"/>
          <w:marTop w:val="0"/>
          <w:marBottom w:val="0"/>
          <w:divBdr>
            <w:top w:val="none" w:sz="0" w:space="0" w:color="auto"/>
            <w:left w:val="none" w:sz="0" w:space="0" w:color="auto"/>
            <w:bottom w:val="none" w:sz="0" w:space="0" w:color="auto"/>
            <w:right w:val="none" w:sz="0" w:space="0" w:color="auto"/>
          </w:divBdr>
        </w:div>
        <w:div w:id="1409113570">
          <w:marLeft w:val="0"/>
          <w:marRight w:val="0"/>
          <w:marTop w:val="0"/>
          <w:marBottom w:val="0"/>
          <w:divBdr>
            <w:top w:val="none" w:sz="0" w:space="0" w:color="auto"/>
            <w:left w:val="none" w:sz="0" w:space="0" w:color="auto"/>
            <w:bottom w:val="none" w:sz="0" w:space="0" w:color="auto"/>
            <w:right w:val="none" w:sz="0" w:space="0" w:color="auto"/>
          </w:divBdr>
        </w:div>
        <w:div w:id="1151097884">
          <w:marLeft w:val="0"/>
          <w:marRight w:val="0"/>
          <w:marTop w:val="0"/>
          <w:marBottom w:val="0"/>
          <w:divBdr>
            <w:top w:val="none" w:sz="0" w:space="0" w:color="auto"/>
            <w:left w:val="none" w:sz="0" w:space="0" w:color="auto"/>
            <w:bottom w:val="none" w:sz="0" w:space="0" w:color="auto"/>
            <w:right w:val="none" w:sz="0" w:space="0" w:color="auto"/>
          </w:divBdr>
        </w:div>
        <w:div w:id="937369672">
          <w:marLeft w:val="0"/>
          <w:marRight w:val="0"/>
          <w:marTop w:val="0"/>
          <w:marBottom w:val="0"/>
          <w:divBdr>
            <w:top w:val="none" w:sz="0" w:space="0" w:color="auto"/>
            <w:left w:val="none" w:sz="0" w:space="0" w:color="auto"/>
            <w:bottom w:val="none" w:sz="0" w:space="0" w:color="auto"/>
            <w:right w:val="none" w:sz="0" w:space="0" w:color="auto"/>
          </w:divBdr>
        </w:div>
        <w:div w:id="185603513">
          <w:marLeft w:val="0"/>
          <w:marRight w:val="0"/>
          <w:marTop w:val="0"/>
          <w:marBottom w:val="0"/>
          <w:divBdr>
            <w:top w:val="none" w:sz="0" w:space="0" w:color="auto"/>
            <w:left w:val="none" w:sz="0" w:space="0" w:color="auto"/>
            <w:bottom w:val="none" w:sz="0" w:space="0" w:color="auto"/>
            <w:right w:val="none" w:sz="0" w:space="0" w:color="auto"/>
          </w:divBdr>
        </w:div>
        <w:div w:id="1878660852">
          <w:marLeft w:val="0"/>
          <w:marRight w:val="0"/>
          <w:marTop w:val="0"/>
          <w:marBottom w:val="0"/>
          <w:divBdr>
            <w:top w:val="none" w:sz="0" w:space="0" w:color="auto"/>
            <w:left w:val="none" w:sz="0" w:space="0" w:color="auto"/>
            <w:bottom w:val="none" w:sz="0" w:space="0" w:color="auto"/>
            <w:right w:val="none" w:sz="0" w:space="0" w:color="auto"/>
          </w:divBdr>
        </w:div>
      </w:divsChild>
    </w:div>
    <w:div w:id="859313803">
      <w:bodyDiv w:val="1"/>
      <w:marLeft w:val="0"/>
      <w:marRight w:val="0"/>
      <w:marTop w:val="0"/>
      <w:marBottom w:val="0"/>
      <w:divBdr>
        <w:top w:val="none" w:sz="0" w:space="0" w:color="auto"/>
        <w:left w:val="none" w:sz="0" w:space="0" w:color="auto"/>
        <w:bottom w:val="none" w:sz="0" w:space="0" w:color="auto"/>
        <w:right w:val="none" w:sz="0" w:space="0" w:color="auto"/>
      </w:divBdr>
      <w:divsChild>
        <w:div w:id="998845499">
          <w:marLeft w:val="0"/>
          <w:marRight w:val="0"/>
          <w:marTop w:val="0"/>
          <w:marBottom w:val="0"/>
          <w:divBdr>
            <w:top w:val="none" w:sz="0" w:space="0" w:color="auto"/>
            <w:left w:val="none" w:sz="0" w:space="0" w:color="auto"/>
            <w:bottom w:val="none" w:sz="0" w:space="0" w:color="auto"/>
            <w:right w:val="none" w:sz="0" w:space="0" w:color="auto"/>
          </w:divBdr>
        </w:div>
        <w:div w:id="1505585100">
          <w:marLeft w:val="0"/>
          <w:marRight w:val="0"/>
          <w:marTop w:val="0"/>
          <w:marBottom w:val="0"/>
          <w:divBdr>
            <w:top w:val="none" w:sz="0" w:space="0" w:color="auto"/>
            <w:left w:val="none" w:sz="0" w:space="0" w:color="auto"/>
            <w:bottom w:val="none" w:sz="0" w:space="0" w:color="auto"/>
            <w:right w:val="none" w:sz="0" w:space="0" w:color="auto"/>
          </w:divBdr>
        </w:div>
      </w:divsChild>
    </w:div>
    <w:div w:id="874973801">
      <w:bodyDiv w:val="1"/>
      <w:marLeft w:val="0"/>
      <w:marRight w:val="0"/>
      <w:marTop w:val="0"/>
      <w:marBottom w:val="0"/>
      <w:divBdr>
        <w:top w:val="none" w:sz="0" w:space="0" w:color="auto"/>
        <w:left w:val="none" w:sz="0" w:space="0" w:color="auto"/>
        <w:bottom w:val="none" w:sz="0" w:space="0" w:color="auto"/>
        <w:right w:val="none" w:sz="0" w:space="0" w:color="auto"/>
      </w:divBdr>
      <w:divsChild>
        <w:div w:id="1702823936">
          <w:marLeft w:val="0"/>
          <w:marRight w:val="0"/>
          <w:marTop w:val="0"/>
          <w:marBottom w:val="0"/>
          <w:divBdr>
            <w:top w:val="none" w:sz="0" w:space="0" w:color="auto"/>
            <w:left w:val="none" w:sz="0" w:space="0" w:color="auto"/>
            <w:bottom w:val="none" w:sz="0" w:space="0" w:color="auto"/>
            <w:right w:val="none" w:sz="0" w:space="0" w:color="auto"/>
          </w:divBdr>
        </w:div>
        <w:div w:id="1664117891">
          <w:marLeft w:val="0"/>
          <w:marRight w:val="0"/>
          <w:marTop w:val="0"/>
          <w:marBottom w:val="0"/>
          <w:divBdr>
            <w:top w:val="none" w:sz="0" w:space="0" w:color="auto"/>
            <w:left w:val="none" w:sz="0" w:space="0" w:color="auto"/>
            <w:bottom w:val="none" w:sz="0" w:space="0" w:color="auto"/>
            <w:right w:val="none" w:sz="0" w:space="0" w:color="auto"/>
          </w:divBdr>
        </w:div>
        <w:div w:id="173155617">
          <w:marLeft w:val="0"/>
          <w:marRight w:val="0"/>
          <w:marTop w:val="0"/>
          <w:marBottom w:val="0"/>
          <w:divBdr>
            <w:top w:val="none" w:sz="0" w:space="0" w:color="auto"/>
            <w:left w:val="none" w:sz="0" w:space="0" w:color="auto"/>
            <w:bottom w:val="none" w:sz="0" w:space="0" w:color="auto"/>
            <w:right w:val="none" w:sz="0" w:space="0" w:color="auto"/>
          </w:divBdr>
        </w:div>
        <w:div w:id="2047366818">
          <w:marLeft w:val="0"/>
          <w:marRight w:val="0"/>
          <w:marTop w:val="0"/>
          <w:marBottom w:val="0"/>
          <w:divBdr>
            <w:top w:val="none" w:sz="0" w:space="0" w:color="auto"/>
            <w:left w:val="none" w:sz="0" w:space="0" w:color="auto"/>
            <w:bottom w:val="none" w:sz="0" w:space="0" w:color="auto"/>
            <w:right w:val="none" w:sz="0" w:space="0" w:color="auto"/>
          </w:divBdr>
        </w:div>
        <w:div w:id="952974896">
          <w:marLeft w:val="0"/>
          <w:marRight w:val="0"/>
          <w:marTop w:val="0"/>
          <w:marBottom w:val="0"/>
          <w:divBdr>
            <w:top w:val="none" w:sz="0" w:space="0" w:color="auto"/>
            <w:left w:val="none" w:sz="0" w:space="0" w:color="auto"/>
            <w:bottom w:val="none" w:sz="0" w:space="0" w:color="auto"/>
            <w:right w:val="none" w:sz="0" w:space="0" w:color="auto"/>
          </w:divBdr>
        </w:div>
        <w:div w:id="1080761671">
          <w:marLeft w:val="0"/>
          <w:marRight w:val="0"/>
          <w:marTop w:val="0"/>
          <w:marBottom w:val="0"/>
          <w:divBdr>
            <w:top w:val="none" w:sz="0" w:space="0" w:color="auto"/>
            <w:left w:val="none" w:sz="0" w:space="0" w:color="auto"/>
            <w:bottom w:val="none" w:sz="0" w:space="0" w:color="auto"/>
            <w:right w:val="none" w:sz="0" w:space="0" w:color="auto"/>
          </w:divBdr>
        </w:div>
      </w:divsChild>
    </w:div>
    <w:div w:id="901260608">
      <w:bodyDiv w:val="1"/>
      <w:marLeft w:val="0"/>
      <w:marRight w:val="0"/>
      <w:marTop w:val="0"/>
      <w:marBottom w:val="0"/>
      <w:divBdr>
        <w:top w:val="none" w:sz="0" w:space="0" w:color="auto"/>
        <w:left w:val="none" w:sz="0" w:space="0" w:color="auto"/>
        <w:bottom w:val="none" w:sz="0" w:space="0" w:color="auto"/>
        <w:right w:val="none" w:sz="0" w:space="0" w:color="auto"/>
      </w:divBdr>
      <w:divsChild>
        <w:div w:id="643049058">
          <w:marLeft w:val="0"/>
          <w:marRight w:val="0"/>
          <w:marTop w:val="0"/>
          <w:marBottom w:val="0"/>
          <w:divBdr>
            <w:top w:val="none" w:sz="0" w:space="0" w:color="auto"/>
            <w:left w:val="none" w:sz="0" w:space="0" w:color="auto"/>
            <w:bottom w:val="none" w:sz="0" w:space="0" w:color="auto"/>
            <w:right w:val="none" w:sz="0" w:space="0" w:color="auto"/>
          </w:divBdr>
        </w:div>
        <w:div w:id="161288265">
          <w:marLeft w:val="0"/>
          <w:marRight w:val="0"/>
          <w:marTop w:val="0"/>
          <w:marBottom w:val="0"/>
          <w:divBdr>
            <w:top w:val="none" w:sz="0" w:space="0" w:color="auto"/>
            <w:left w:val="none" w:sz="0" w:space="0" w:color="auto"/>
            <w:bottom w:val="none" w:sz="0" w:space="0" w:color="auto"/>
            <w:right w:val="none" w:sz="0" w:space="0" w:color="auto"/>
          </w:divBdr>
        </w:div>
        <w:div w:id="1192766782">
          <w:marLeft w:val="0"/>
          <w:marRight w:val="0"/>
          <w:marTop w:val="0"/>
          <w:marBottom w:val="0"/>
          <w:divBdr>
            <w:top w:val="none" w:sz="0" w:space="0" w:color="auto"/>
            <w:left w:val="none" w:sz="0" w:space="0" w:color="auto"/>
            <w:bottom w:val="none" w:sz="0" w:space="0" w:color="auto"/>
            <w:right w:val="none" w:sz="0" w:space="0" w:color="auto"/>
          </w:divBdr>
        </w:div>
        <w:div w:id="769545083">
          <w:marLeft w:val="0"/>
          <w:marRight w:val="0"/>
          <w:marTop w:val="0"/>
          <w:marBottom w:val="0"/>
          <w:divBdr>
            <w:top w:val="none" w:sz="0" w:space="0" w:color="auto"/>
            <w:left w:val="none" w:sz="0" w:space="0" w:color="auto"/>
            <w:bottom w:val="none" w:sz="0" w:space="0" w:color="auto"/>
            <w:right w:val="none" w:sz="0" w:space="0" w:color="auto"/>
          </w:divBdr>
        </w:div>
        <w:div w:id="1213274966">
          <w:marLeft w:val="0"/>
          <w:marRight w:val="0"/>
          <w:marTop w:val="0"/>
          <w:marBottom w:val="0"/>
          <w:divBdr>
            <w:top w:val="none" w:sz="0" w:space="0" w:color="auto"/>
            <w:left w:val="none" w:sz="0" w:space="0" w:color="auto"/>
            <w:bottom w:val="none" w:sz="0" w:space="0" w:color="auto"/>
            <w:right w:val="none" w:sz="0" w:space="0" w:color="auto"/>
          </w:divBdr>
        </w:div>
        <w:div w:id="830828794">
          <w:marLeft w:val="0"/>
          <w:marRight w:val="0"/>
          <w:marTop w:val="0"/>
          <w:marBottom w:val="0"/>
          <w:divBdr>
            <w:top w:val="none" w:sz="0" w:space="0" w:color="auto"/>
            <w:left w:val="none" w:sz="0" w:space="0" w:color="auto"/>
            <w:bottom w:val="none" w:sz="0" w:space="0" w:color="auto"/>
            <w:right w:val="none" w:sz="0" w:space="0" w:color="auto"/>
          </w:divBdr>
        </w:div>
        <w:div w:id="1663239663">
          <w:marLeft w:val="0"/>
          <w:marRight w:val="0"/>
          <w:marTop w:val="0"/>
          <w:marBottom w:val="0"/>
          <w:divBdr>
            <w:top w:val="none" w:sz="0" w:space="0" w:color="auto"/>
            <w:left w:val="none" w:sz="0" w:space="0" w:color="auto"/>
            <w:bottom w:val="none" w:sz="0" w:space="0" w:color="auto"/>
            <w:right w:val="none" w:sz="0" w:space="0" w:color="auto"/>
          </w:divBdr>
        </w:div>
        <w:div w:id="1033992676">
          <w:marLeft w:val="0"/>
          <w:marRight w:val="0"/>
          <w:marTop w:val="0"/>
          <w:marBottom w:val="0"/>
          <w:divBdr>
            <w:top w:val="none" w:sz="0" w:space="0" w:color="auto"/>
            <w:left w:val="none" w:sz="0" w:space="0" w:color="auto"/>
            <w:bottom w:val="none" w:sz="0" w:space="0" w:color="auto"/>
            <w:right w:val="none" w:sz="0" w:space="0" w:color="auto"/>
          </w:divBdr>
        </w:div>
        <w:div w:id="1412584499">
          <w:marLeft w:val="0"/>
          <w:marRight w:val="0"/>
          <w:marTop w:val="0"/>
          <w:marBottom w:val="0"/>
          <w:divBdr>
            <w:top w:val="none" w:sz="0" w:space="0" w:color="auto"/>
            <w:left w:val="none" w:sz="0" w:space="0" w:color="auto"/>
            <w:bottom w:val="none" w:sz="0" w:space="0" w:color="auto"/>
            <w:right w:val="none" w:sz="0" w:space="0" w:color="auto"/>
          </w:divBdr>
        </w:div>
        <w:div w:id="1029794630">
          <w:marLeft w:val="0"/>
          <w:marRight w:val="0"/>
          <w:marTop w:val="0"/>
          <w:marBottom w:val="0"/>
          <w:divBdr>
            <w:top w:val="none" w:sz="0" w:space="0" w:color="auto"/>
            <w:left w:val="none" w:sz="0" w:space="0" w:color="auto"/>
            <w:bottom w:val="none" w:sz="0" w:space="0" w:color="auto"/>
            <w:right w:val="none" w:sz="0" w:space="0" w:color="auto"/>
          </w:divBdr>
        </w:div>
        <w:div w:id="2032414851">
          <w:marLeft w:val="0"/>
          <w:marRight w:val="0"/>
          <w:marTop w:val="0"/>
          <w:marBottom w:val="0"/>
          <w:divBdr>
            <w:top w:val="none" w:sz="0" w:space="0" w:color="auto"/>
            <w:left w:val="none" w:sz="0" w:space="0" w:color="auto"/>
            <w:bottom w:val="none" w:sz="0" w:space="0" w:color="auto"/>
            <w:right w:val="none" w:sz="0" w:space="0" w:color="auto"/>
          </w:divBdr>
        </w:div>
        <w:div w:id="599725365">
          <w:marLeft w:val="0"/>
          <w:marRight w:val="0"/>
          <w:marTop w:val="0"/>
          <w:marBottom w:val="0"/>
          <w:divBdr>
            <w:top w:val="none" w:sz="0" w:space="0" w:color="auto"/>
            <w:left w:val="none" w:sz="0" w:space="0" w:color="auto"/>
            <w:bottom w:val="none" w:sz="0" w:space="0" w:color="auto"/>
            <w:right w:val="none" w:sz="0" w:space="0" w:color="auto"/>
          </w:divBdr>
        </w:div>
        <w:div w:id="821122084">
          <w:marLeft w:val="0"/>
          <w:marRight w:val="0"/>
          <w:marTop w:val="0"/>
          <w:marBottom w:val="0"/>
          <w:divBdr>
            <w:top w:val="none" w:sz="0" w:space="0" w:color="auto"/>
            <w:left w:val="none" w:sz="0" w:space="0" w:color="auto"/>
            <w:bottom w:val="none" w:sz="0" w:space="0" w:color="auto"/>
            <w:right w:val="none" w:sz="0" w:space="0" w:color="auto"/>
          </w:divBdr>
        </w:div>
        <w:div w:id="392512998">
          <w:marLeft w:val="0"/>
          <w:marRight w:val="0"/>
          <w:marTop w:val="0"/>
          <w:marBottom w:val="0"/>
          <w:divBdr>
            <w:top w:val="none" w:sz="0" w:space="0" w:color="auto"/>
            <w:left w:val="none" w:sz="0" w:space="0" w:color="auto"/>
            <w:bottom w:val="none" w:sz="0" w:space="0" w:color="auto"/>
            <w:right w:val="none" w:sz="0" w:space="0" w:color="auto"/>
          </w:divBdr>
        </w:div>
      </w:divsChild>
    </w:div>
    <w:div w:id="948657435">
      <w:bodyDiv w:val="1"/>
      <w:marLeft w:val="0"/>
      <w:marRight w:val="0"/>
      <w:marTop w:val="0"/>
      <w:marBottom w:val="0"/>
      <w:divBdr>
        <w:top w:val="none" w:sz="0" w:space="0" w:color="auto"/>
        <w:left w:val="none" w:sz="0" w:space="0" w:color="auto"/>
        <w:bottom w:val="none" w:sz="0" w:space="0" w:color="auto"/>
        <w:right w:val="none" w:sz="0" w:space="0" w:color="auto"/>
      </w:divBdr>
      <w:divsChild>
        <w:div w:id="1539203884">
          <w:marLeft w:val="0"/>
          <w:marRight w:val="0"/>
          <w:marTop w:val="0"/>
          <w:marBottom w:val="0"/>
          <w:divBdr>
            <w:top w:val="none" w:sz="0" w:space="0" w:color="auto"/>
            <w:left w:val="none" w:sz="0" w:space="0" w:color="auto"/>
            <w:bottom w:val="none" w:sz="0" w:space="0" w:color="auto"/>
            <w:right w:val="none" w:sz="0" w:space="0" w:color="auto"/>
          </w:divBdr>
        </w:div>
        <w:div w:id="872352472">
          <w:marLeft w:val="0"/>
          <w:marRight w:val="0"/>
          <w:marTop w:val="0"/>
          <w:marBottom w:val="0"/>
          <w:divBdr>
            <w:top w:val="none" w:sz="0" w:space="0" w:color="auto"/>
            <w:left w:val="none" w:sz="0" w:space="0" w:color="auto"/>
            <w:bottom w:val="none" w:sz="0" w:space="0" w:color="auto"/>
            <w:right w:val="none" w:sz="0" w:space="0" w:color="auto"/>
          </w:divBdr>
        </w:div>
        <w:div w:id="264273529">
          <w:marLeft w:val="0"/>
          <w:marRight w:val="0"/>
          <w:marTop w:val="0"/>
          <w:marBottom w:val="0"/>
          <w:divBdr>
            <w:top w:val="none" w:sz="0" w:space="0" w:color="auto"/>
            <w:left w:val="none" w:sz="0" w:space="0" w:color="auto"/>
            <w:bottom w:val="none" w:sz="0" w:space="0" w:color="auto"/>
            <w:right w:val="none" w:sz="0" w:space="0" w:color="auto"/>
          </w:divBdr>
        </w:div>
        <w:div w:id="367026244">
          <w:marLeft w:val="0"/>
          <w:marRight w:val="0"/>
          <w:marTop w:val="0"/>
          <w:marBottom w:val="0"/>
          <w:divBdr>
            <w:top w:val="none" w:sz="0" w:space="0" w:color="auto"/>
            <w:left w:val="none" w:sz="0" w:space="0" w:color="auto"/>
            <w:bottom w:val="none" w:sz="0" w:space="0" w:color="auto"/>
            <w:right w:val="none" w:sz="0" w:space="0" w:color="auto"/>
          </w:divBdr>
        </w:div>
      </w:divsChild>
    </w:div>
    <w:div w:id="955329223">
      <w:bodyDiv w:val="1"/>
      <w:marLeft w:val="0"/>
      <w:marRight w:val="0"/>
      <w:marTop w:val="0"/>
      <w:marBottom w:val="0"/>
      <w:divBdr>
        <w:top w:val="none" w:sz="0" w:space="0" w:color="auto"/>
        <w:left w:val="none" w:sz="0" w:space="0" w:color="auto"/>
        <w:bottom w:val="none" w:sz="0" w:space="0" w:color="auto"/>
        <w:right w:val="none" w:sz="0" w:space="0" w:color="auto"/>
      </w:divBdr>
    </w:div>
    <w:div w:id="981151145">
      <w:bodyDiv w:val="1"/>
      <w:marLeft w:val="0"/>
      <w:marRight w:val="0"/>
      <w:marTop w:val="0"/>
      <w:marBottom w:val="0"/>
      <w:divBdr>
        <w:top w:val="none" w:sz="0" w:space="0" w:color="auto"/>
        <w:left w:val="none" w:sz="0" w:space="0" w:color="auto"/>
        <w:bottom w:val="none" w:sz="0" w:space="0" w:color="auto"/>
        <w:right w:val="none" w:sz="0" w:space="0" w:color="auto"/>
      </w:divBdr>
      <w:divsChild>
        <w:div w:id="2042782099">
          <w:marLeft w:val="0"/>
          <w:marRight w:val="0"/>
          <w:marTop w:val="0"/>
          <w:marBottom w:val="0"/>
          <w:divBdr>
            <w:top w:val="none" w:sz="0" w:space="0" w:color="auto"/>
            <w:left w:val="none" w:sz="0" w:space="0" w:color="auto"/>
            <w:bottom w:val="none" w:sz="0" w:space="0" w:color="auto"/>
            <w:right w:val="none" w:sz="0" w:space="0" w:color="auto"/>
          </w:divBdr>
        </w:div>
        <w:div w:id="1624188452">
          <w:marLeft w:val="0"/>
          <w:marRight w:val="0"/>
          <w:marTop w:val="0"/>
          <w:marBottom w:val="0"/>
          <w:divBdr>
            <w:top w:val="none" w:sz="0" w:space="0" w:color="auto"/>
            <w:left w:val="none" w:sz="0" w:space="0" w:color="auto"/>
            <w:bottom w:val="none" w:sz="0" w:space="0" w:color="auto"/>
            <w:right w:val="none" w:sz="0" w:space="0" w:color="auto"/>
          </w:divBdr>
        </w:div>
      </w:divsChild>
    </w:div>
    <w:div w:id="1035156885">
      <w:bodyDiv w:val="1"/>
      <w:marLeft w:val="0"/>
      <w:marRight w:val="0"/>
      <w:marTop w:val="0"/>
      <w:marBottom w:val="0"/>
      <w:divBdr>
        <w:top w:val="none" w:sz="0" w:space="0" w:color="auto"/>
        <w:left w:val="none" w:sz="0" w:space="0" w:color="auto"/>
        <w:bottom w:val="none" w:sz="0" w:space="0" w:color="auto"/>
        <w:right w:val="none" w:sz="0" w:space="0" w:color="auto"/>
      </w:divBdr>
      <w:divsChild>
        <w:div w:id="344746849">
          <w:marLeft w:val="0"/>
          <w:marRight w:val="0"/>
          <w:marTop w:val="0"/>
          <w:marBottom w:val="0"/>
          <w:divBdr>
            <w:top w:val="none" w:sz="0" w:space="0" w:color="auto"/>
            <w:left w:val="none" w:sz="0" w:space="0" w:color="auto"/>
            <w:bottom w:val="none" w:sz="0" w:space="0" w:color="auto"/>
            <w:right w:val="none" w:sz="0" w:space="0" w:color="auto"/>
          </w:divBdr>
        </w:div>
        <w:div w:id="542866430">
          <w:marLeft w:val="0"/>
          <w:marRight w:val="0"/>
          <w:marTop w:val="0"/>
          <w:marBottom w:val="0"/>
          <w:divBdr>
            <w:top w:val="none" w:sz="0" w:space="0" w:color="auto"/>
            <w:left w:val="none" w:sz="0" w:space="0" w:color="auto"/>
            <w:bottom w:val="none" w:sz="0" w:space="0" w:color="auto"/>
            <w:right w:val="none" w:sz="0" w:space="0" w:color="auto"/>
          </w:divBdr>
        </w:div>
        <w:div w:id="1764757844">
          <w:marLeft w:val="0"/>
          <w:marRight w:val="0"/>
          <w:marTop w:val="0"/>
          <w:marBottom w:val="0"/>
          <w:divBdr>
            <w:top w:val="none" w:sz="0" w:space="0" w:color="auto"/>
            <w:left w:val="none" w:sz="0" w:space="0" w:color="auto"/>
            <w:bottom w:val="none" w:sz="0" w:space="0" w:color="auto"/>
            <w:right w:val="none" w:sz="0" w:space="0" w:color="auto"/>
          </w:divBdr>
        </w:div>
      </w:divsChild>
    </w:div>
    <w:div w:id="1084961690">
      <w:bodyDiv w:val="1"/>
      <w:marLeft w:val="0"/>
      <w:marRight w:val="0"/>
      <w:marTop w:val="0"/>
      <w:marBottom w:val="0"/>
      <w:divBdr>
        <w:top w:val="none" w:sz="0" w:space="0" w:color="auto"/>
        <w:left w:val="none" w:sz="0" w:space="0" w:color="auto"/>
        <w:bottom w:val="none" w:sz="0" w:space="0" w:color="auto"/>
        <w:right w:val="none" w:sz="0" w:space="0" w:color="auto"/>
      </w:divBdr>
      <w:divsChild>
        <w:div w:id="490801592">
          <w:marLeft w:val="0"/>
          <w:marRight w:val="0"/>
          <w:marTop w:val="0"/>
          <w:marBottom w:val="0"/>
          <w:divBdr>
            <w:top w:val="none" w:sz="0" w:space="0" w:color="auto"/>
            <w:left w:val="none" w:sz="0" w:space="0" w:color="auto"/>
            <w:bottom w:val="none" w:sz="0" w:space="0" w:color="auto"/>
            <w:right w:val="none" w:sz="0" w:space="0" w:color="auto"/>
          </w:divBdr>
        </w:div>
        <w:div w:id="1773553210">
          <w:marLeft w:val="0"/>
          <w:marRight w:val="0"/>
          <w:marTop w:val="0"/>
          <w:marBottom w:val="0"/>
          <w:divBdr>
            <w:top w:val="none" w:sz="0" w:space="0" w:color="auto"/>
            <w:left w:val="none" w:sz="0" w:space="0" w:color="auto"/>
            <w:bottom w:val="none" w:sz="0" w:space="0" w:color="auto"/>
            <w:right w:val="none" w:sz="0" w:space="0" w:color="auto"/>
          </w:divBdr>
        </w:div>
      </w:divsChild>
    </w:div>
    <w:div w:id="1143040155">
      <w:bodyDiv w:val="1"/>
      <w:marLeft w:val="0"/>
      <w:marRight w:val="0"/>
      <w:marTop w:val="0"/>
      <w:marBottom w:val="0"/>
      <w:divBdr>
        <w:top w:val="none" w:sz="0" w:space="0" w:color="auto"/>
        <w:left w:val="none" w:sz="0" w:space="0" w:color="auto"/>
        <w:bottom w:val="none" w:sz="0" w:space="0" w:color="auto"/>
        <w:right w:val="none" w:sz="0" w:space="0" w:color="auto"/>
      </w:divBdr>
      <w:divsChild>
        <w:div w:id="1962570177">
          <w:marLeft w:val="0"/>
          <w:marRight w:val="0"/>
          <w:marTop w:val="0"/>
          <w:marBottom w:val="0"/>
          <w:divBdr>
            <w:top w:val="none" w:sz="0" w:space="0" w:color="auto"/>
            <w:left w:val="none" w:sz="0" w:space="0" w:color="auto"/>
            <w:bottom w:val="none" w:sz="0" w:space="0" w:color="auto"/>
            <w:right w:val="none" w:sz="0" w:space="0" w:color="auto"/>
          </w:divBdr>
        </w:div>
        <w:div w:id="367531144">
          <w:marLeft w:val="0"/>
          <w:marRight w:val="0"/>
          <w:marTop w:val="0"/>
          <w:marBottom w:val="0"/>
          <w:divBdr>
            <w:top w:val="none" w:sz="0" w:space="0" w:color="auto"/>
            <w:left w:val="none" w:sz="0" w:space="0" w:color="auto"/>
            <w:bottom w:val="none" w:sz="0" w:space="0" w:color="auto"/>
            <w:right w:val="none" w:sz="0" w:space="0" w:color="auto"/>
          </w:divBdr>
        </w:div>
        <w:div w:id="1023750097">
          <w:marLeft w:val="0"/>
          <w:marRight w:val="0"/>
          <w:marTop w:val="0"/>
          <w:marBottom w:val="0"/>
          <w:divBdr>
            <w:top w:val="none" w:sz="0" w:space="0" w:color="auto"/>
            <w:left w:val="none" w:sz="0" w:space="0" w:color="auto"/>
            <w:bottom w:val="none" w:sz="0" w:space="0" w:color="auto"/>
            <w:right w:val="none" w:sz="0" w:space="0" w:color="auto"/>
          </w:divBdr>
        </w:div>
        <w:div w:id="1913078814">
          <w:marLeft w:val="0"/>
          <w:marRight w:val="0"/>
          <w:marTop w:val="0"/>
          <w:marBottom w:val="0"/>
          <w:divBdr>
            <w:top w:val="none" w:sz="0" w:space="0" w:color="auto"/>
            <w:left w:val="none" w:sz="0" w:space="0" w:color="auto"/>
            <w:bottom w:val="none" w:sz="0" w:space="0" w:color="auto"/>
            <w:right w:val="none" w:sz="0" w:space="0" w:color="auto"/>
          </w:divBdr>
        </w:div>
      </w:divsChild>
    </w:div>
    <w:div w:id="1278609861">
      <w:bodyDiv w:val="1"/>
      <w:marLeft w:val="0"/>
      <w:marRight w:val="0"/>
      <w:marTop w:val="0"/>
      <w:marBottom w:val="0"/>
      <w:divBdr>
        <w:top w:val="none" w:sz="0" w:space="0" w:color="auto"/>
        <w:left w:val="none" w:sz="0" w:space="0" w:color="auto"/>
        <w:bottom w:val="none" w:sz="0" w:space="0" w:color="auto"/>
        <w:right w:val="none" w:sz="0" w:space="0" w:color="auto"/>
      </w:divBdr>
      <w:divsChild>
        <w:div w:id="369842740">
          <w:marLeft w:val="0"/>
          <w:marRight w:val="0"/>
          <w:marTop w:val="0"/>
          <w:marBottom w:val="0"/>
          <w:divBdr>
            <w:top w:val="none" w:sz="0" w:space="0" w:color="auto"/>
            <w:left w:val="none" w:sz="0" w:space="0" w:color="auto"/>
            <w:bottom w:val="none" w:sz="0" w:space="0" w:color="auto"/>
            <w:right w:val="none" w:sz="0" w:space="0" w:color="auto"/>
          </w:divBdr>
        </w:div>
        <w:div w:id="652149240">
          <w:marLeft w:val="0"/>
          <w:marRight w:val="0"/>
          <w:marTop w:val="0"/>
          <w:marBottom w:val="0"/>
          <w:divBdr>
            <w:top w:val="none" w:sz="0" w:space="0" w:color="auto"/>
            <w:left w:val="none" w:sz="0" w:space="0" w:color="auto"/>
            <w:bottom w:val="none" w:sz="0" w:space="0" w:color="auto"/>
            <w:right w:val="none" w:sz="0" w:space="0" w:color="auto"/>
          </w:divBdr>
        </w:div>
        <w:div w:id="118181468">
          <w:marLeft w:val="0"/>
          <w:marRight w:val="0"/>
          <w:marTop w:val="0"/>
          <w:marBottom w:val="0"/>
          <w:divBdr>
            <w:top w:val="none" w:sz="0" w:space="0" w:color="auto"/>
            <w:left w:val="none" w:sz="0" w:space="0" w:color="auto"/>
            <w:bottom w:val="none" w:sz="0" w:space="0" w:color="auto"/>
            <w:right w:val="none" w:sz="0" w:space="0" w:color="auto"/>
          </w:divBdr>
        </w:div>
        <w:div w:id="797114573">
          <w:marLeft w:val="0"/>
          <w:marRight w:val="0"/>
          <w:marTop w:val="0"/>
          <w:marBottom w:val="0"/>
          <w:divBdr>
            <w:top w:val="none" w:sz="0" w:space="0" w:color="auto"/>
            <w:left w:val="none" w:sz="0" w:space="0" w:color="auto"/>
            <w:bottom w:val="none" w:sz="0" w:space="0" w:color="auto"/>
            <w:right w:val="none" w:sz="0" w:space="0" w:color="auto"/>
          </w:divBdr>
        </w:div>
      </w:divsChild>
    </w:div>
    <w:div w:id="1348093506">
      <w:bodyDiv w:val="1"/>
      <w:marLeft w:val="0"/>
      <w:marRight w:val="0"/>
      <w:marTop w:val="0"/>
      <w:marBottom w:val="0"/>
      <w:divBdr>
        <w:top w:val="none" w:sz="0" w:space="0" w:color="auto"/>
        <w:left w:val="none" w:sz="0" w:space="0" w:color="auto"/>
        <w:bottom w:val="none" w:sz="0" w:space="0" w:color="auto"/>
        <w:right w:val="none" w:sz="0" w:space="0" w:color="auto"/>
      </w:divBdr>
      <w:divsChild>
        <w:div w:id="506947813">
          <w:marLeft w:val="0"/>
          <w:marRight w:val="0"/>
          <w:marTop w:val="0"/>
          <w:marBottom w:val="0"/>
          <w:divBdr>
            <w:top w:val="none" w:sz="0" w:space="0" w:color="auto"/>
            <w:left w:val="none" w:sz="0" w:space="0" w:color="auto"/>
            <w:bottom w:val="none" w:sz="0" w:space="0" w:color="auto"/>
            <w:right w:val="none" w:sz="0" w:space="0" w:color="auto"/>
          </w:divBdr>
        </w:div>
        <w:div w:id="764305152">
          <w:marLeft w:val="0"/>
          <w:marRight w:val="0"/>
          <w:marTop w:val="0"/>
          <w:marBottom w:val="0"/>
          <w:divBdr>
            <w:top w:val="none" w:sz="0" w:space="0" w:color="auto"/>
            <w:left w:val="none" w:sz="0" w:space="0" w:color="auto"/>
            <w:bottom w:val="none" w:sz="0" w:space="0" w:color="auto"/>
            <w:right w:val="none" w:sz="0" w:space="0" w:color="auto"/>
          </w:divBdr>
        </w:div>
        <w:div w:id="536889364">
          <w:marLeft w:val="0"/>
          <w:marRight w:val="0"/>
          <w:marTop w:val="0"/>
          <w:marBottom w:val="0"/>
          <w:divBdr>
            <w:top w:val="none" w:sz="0" w:space="0" w:color="auto"/>
            <w:left w:val="none" w:sz="0" w:space="0" w:color="auto"/>
            <w:bottom w:val="none" w:sz="0" w:space="0" w:color="auto"/>
            <w:right w:val="none" w:sz="0" w:space="0" w:color="auto"/>
          </w:divBdr>
        </w:div>
        <w:div w:id="874541880">
          <w:marLeft w:val="0"/>
          <w:marRight w:val="0"/>
          <w:marTop w:val="0"/>
          <w:marBottom w:val="0"/>
          <w:divBdr>
            <w:top w:val="none" w:sz="0" w:space="0" w:color="auto"/>
            <w:left w:val="none" w:sz="0" w:space="0" w:color="auto"/>
            <w:bottom w:val="none" w:sz="0" w:space="0" w:color="auto"/>
            <w:right w:val="none" w:sz="0" w:space="0" w:color="auto"/>
          </w:divBdr>
        </w:div>
        <w:div w:id="1151872849">
          <w:marLeft w:val="0"/>
          <w:marRight w:val="0"/>
          <w:marTop w:val="0"/>
          <w:marBottom w:val="0"/>
          <w:divBdr>
            <w:top w:val="none" w:sz="0" w:space="0" w:color="auto"/>
            <w:left w:val="none" w:sz="0" w:space="0" w:color="auto"/>
            <w:bottom w:val="none" w:sz="0" w:space="0" w:color="auto"/>
            <w:right w:val="none" w:sz="0" w:space="0" w:color="auto"/>
          </w:divBdr>
        </w:div>
        <w:div w:id="1206453751">
          <w:marLeft w:val="0"/>
          <w:marRight w:val="0"/>
          <w:marTop w:val="0"/>
          <w:marBottom w:val="0"/>
          <w:divBdr>
            <w:top w:val="none" w:sz="0" w:space="0" w:color="auto"/>
            <w:left w:val="none" w:sz="0" w:space="0" w:color="auto"/>
            <w:bottom w:val="none" w:sz="0" w:space="0" w:color="auto"/>
            <w:right w:val="none" w:sz="0" w:space="0" w:color="auto"/>
          </w:divBdr>
        </w:div>
        <w:div w:id="1427336835">
          <w:marLeft w:val="0"/>
          <w:marRight w:val="0"/>
          <w:marTop w:val="0"/>
          <w:marBottom w:val="0"/>
          <w:divBdr>
            <w:top w:val="none" w:sz="0" w:space="0" w:color="auto"/>
            <w:left w:val="none" w:sz="0" w:space="0" w:color="auto"/>
            <w:bottom w:val="none" w:sz="0" w:space="0" w:color="auto"/>
            <w:right w:val="none" w:sz="0" w:space="0" w:color="auto"/>
          </w:divBdr>
        </w:div>
        <w:div w:id="828978852">
          <w:marLeft w:val="0"/>
          <w:marRight w:val="0"/>
          <w:marTop w:val="0"/>
          <w:marBottom w:val="0"/>
          <w:divBdr>
            <w:top w:val="none" w:sz="0" w:space="0" w:color="auto"/>
            <w:left w:val="none" w:sz="0" w:space="0" w:color="auto"/>
            <w:bottom w:val="none" w:sz="0" w:space="0" w:color="auto"/>
            <w:right w:val="none" w:sz="0" w:space="0" w:color="auto"/>
          </w:divBdr>
        </w:div>
      </w:divsChild>
    </w:div>
    <w:div w:id="1381440372">
      <w:bodyDiv w:val="1"/>
      <w:marLeft w:val="0"/>
      <w:marRight w:val="0"/>
      <w:marTop w:val="0"/>
      <w:marBottom w:val="0"/>
      <w:divBdr>
        <w:top w:val="none" w:sz="0" w:space="0" w:color="auto"/>
        <w:left w:val="none" w:sz="0" w:space="0" w:color="auto"/>
        <w:bottom w:val="none" w:sz="0" w:space="0" w:color="auto"/>
        <w:right w:val="none" w:sz="0" w:space="0" w:color="auto"/>
      </w:divBdr>
      <w:divsChild>
        <w:div w:id="2119595070">
          <w:marLeft w:val="0"/>
          <w:marRight w:val="0"/>
          <w:marTop w:val="0"/>
          <w:marBottom w:val="0"/>
          <w:divBdr>
            <w:top w:val="none" w:sz="0" w:space="0" w:color="auto"/>
            <w:left w:val="none" w:sz="0" w:space="0" w:color="auto"/>
            <w:bottom w:val="none" w:sz="0" w:space="0" w:color="auto"/>
            <w:right w:val="none" w:sz="0" w:space="0" w:color="auto"/>
          </w:divBdr>
        </w:div>
        <w:div w:id="119614317">
          <w:marLeft w:val="0"/>
          <w:marRight w:val="0"/>
          <w:marTop w:val="0"/>
          <w:marBottom w:val="0"/>
          <w:divBdr>
            <w:top w:val="none" w:sz="0" w:space="0" w:color="auto"/>
            <w:left w:val="none" w:sz="0" w:space="0" w:color="auto"/>
            <w:bottom w:val="none" w:sz="0" w:space="0" w:color="auto"/>
            <w:right w:val="none" w:sz="0" w:space="0" w:color="auto"/>
          </w:divBdr>
        </w:div>
        <w:div w:id="78455281">
          <w:marLeft w:val="0"/>
          <w:marRight w:val="0"/>
          <w:marTop w:val="0"/>
          <w:marBottom w:val="0"/>
          <w:divBdr>
            <w:top w:val="none" w:sz="0" w:space="0" w:color="auto"/>
            <w:left w:val="none" w:sz="0" w:space="0" w:color="auto"/>
            <w:bottom w:val="none" w:sz="0" w:space="0" w:color="auto"/>
            <w:right w:val="none" w:sz="0" w:space="0" w:color="auto"/>
          </w:divBdr>
        </w:div>
        <w:div w:id="800851657">
          <w:marLeft w:val="0"/>
          <w:marRight w:val="0"/>
          <w:marTop w:val="0"/>
          <w:marBottom w:val="0"/>
          <w:divBdr>
            <w:top w:val="none" w:sz="0" w:space="0" w:color="auto"/>
            <w:left w:val="none" w:sz="0" w:space="0" w:color="auto"/>
            <w:bottom w:val="none" w:sz="0" w:space="0" w:color="auto"/>
            <w:right w:val="none" w:sz="0" w:space="0" w:color="auto"/>
          </w:divBdr>
        </w:div>
      </w:divsChild>
    </w:div>
    <w:div w:id="1419785867">
      <w:bodyDiv w:val="1"/>
      <w:marLeft w:val="0"/>
      <w:marRight w:val="0"/>
      <w:marTop w:val="0"/>
      <w:marBottom w:val="0"/>
      <w:divBdr>
        <w:top w:val="none" w:sz="0" w:space="0" w:color="auto"/>
        <w:left w:val="none" w:sz="0" w:space="0" w:color="auto"/>
        <w:bottom w:val="none" w:sz="0" w:space="0" w:color="auto"/>
        <w:right w:val="none" w:sz="0" w:space="0" w:color="auto"/>
      </w:divBdr>
      <w:divsChild>
        <w:div w:id="1368527598">
          <w:marLeft w:val="0"/>
          <w:marRight w:val="0"/>
          <w:marTop w:val="0"/>
          <w:marBottom w:val="0"/>
          <w:divBdr>
            <w:top w:val="none" w:sz="0" w:space="0" w:color="auto"/>
            <w:left w:val="none" w:sz="0" w:space="0" w:color="auto"/>
            <w:bottom w:val="none" w:sz="0" w:space="0" w:color="auto"/>
            <w:right w:val="none" w:sz="0" w:space="0" w:color="auto"/>
          </w:divBdr>
        </w:div>
        <w:div w:id="918634656">
          <w:marLeft w:val="0"/>
          <w:marRight w:val="0"/>
          <w:marTop w:val="0"/>
          <w:marBottom w:val="0"/>
          <w:divBdr>
            <w:top w:val="none" w:sz="0" w:space="0" w:color="auto"/>
            <w:left w:val="none" w:sz="0" w:space="0" w:color="auto"/>
            <w:bottom w:val="none" w:sz="0" w:space="0" w:color="auto"/>
            <w:right w:val="none" w:sz="0" w:space="0" w:color="auto"/>
          </w:divBdr>
        </w:div>
      </w:divsChild>
    </w:div>
    <w:div w:id="1455635520">
      <w:bodyDiv w:val="1"/>
      <w:marLeft w:val="0"/>
      <w:marRight w:val="0"/>
      <w:marTop w:val="0"/>
      <w:marBottom w:val="0"/>
      <w:divBdr>
        <w:top w:val="none" w:sz="0" w:space="0" w:color="auto"/>
        <w:left w:val="none" w:sz="0" w:space="0" w:color="auto"/>
        <w:bottom w:val="none" w:sz="0" w:space="0" w:color="auto"/>
        <w:right w:val="none" w:sz="0" w:space="0" w:color="auto"/>
      </w:divBdr>
      <w:divsChild>
        <w:div w:id="851262778">
          <w:marLeft w:val="0"/>
          <w:marRight w:val="0"/>
          <w:marTop w:val="0"/>
          <w:marBottom w:val="0"/>
          <w:divBdr>
            <w:top w:val="none" w:sz="0" w:space="0" w:color="auto"/>
            <w:left w:val="none" w:sz="0" w:space="0" w:color="auto"/>
            <w:bottom w:val="none" w:sz="0" w:space="0" w:color="auto"/>
            <w:right w:val="none" w:sz="0" w:space="0" w:color="auto"/>
          </w:divBdr>
        </w:div>
        <w:div w:id="1753156524">
          <w:marLeft w:val="0"/>
          <w:marRight w:val="0"/>
          <w:marTop w:val="0"/>
          <w:marBottom w:val="0"/>
          <w:divBdr>
            <w:top w:val="none" w:sz="0" w:space="0" w:color="auto"/>
            <w:left w:val="none" w:sz="0" w:space="0" w:color="auto"/>
            <w:bottom w:val="none" w:sz="0" w:space="0" w:color="auto"/>
            <w:right w:val="none" w:sz="0" w:space="0" w:color="auto"/>
          </w:divBdr>
        </w:div>
        <w:div w:id="1502549158">
          <w:marLeft w:val="0"/>
          <w:marRight w:val="0"/>
          <w:marTop w:val="0"/>
          <w:marBottom w:val="0"/>
          <w:divBdr>
            <w:top w:val="none" w:sz="0" w:space="0" w:color="auto"/>
            <w:left w:val="none" w:sz="0" w:space="0" w:color="auto"/>
            <w:bottom w:val="none" w:sz="0" w:space="0" w:color="auto"/>
            <w:right w:val="none" w:sz="0" w:space="0" w:color="auto"/>
          </w:divBdr>
        </w:div>
        <w:div w:id="922493096">
          <w:marLeft w:val="0"/>
          <w:marRight w:val="0"/>
          <w:marTop w:val="0"/>
          <w:marBottom w:val="0"/>
          <w:divBdr>
            <w:top w:val="none" w:sz="0" w:space="0" w:color="auto"/>
            <w:left w:val="none" w:sz="0" w:space="0" w:color="auto"/>
            <w:bottom w:val="none" w:sz="0" w:space="0" w:color="auto"/>
            <w:right w:val="none" w:sz="0" w:space="0" w:color="auto"/>
          </w:divBdr>
        </w:div>
      </w:divsChild>
    </w:div>
    <w:div w:id="1580678518">
      <w:bodyDiv w:val="1"/>
      <w:marLeft w:val="0"/>
      <w:marRight w:val="0"/>
      <w:marTop w:val="0"/>
      <w:marBottom w:val="0"/>
      <w:divBdr>
        <w:top w:val="none" w:sz="0" w:space="0" w:color="auto"/>
        <w:left w:val="none" w:sz="0" w:space="0" w:color="auto"/>
        <w:bottom w:val="none" w:sz="0" w:space="0" w:color="auto"/>
        <w:right w:val="none" w:sz="0" w:space="0" w:color="auto"/>
      </w:divBdr>
      <w:divsChild>
        <w:div w:id="1335450667">
          <w:marLeft w:val="0"/>
          <w:marRight w:val="0"/>
          <w:marTop w:val="11"/>
          <w:marBottom w:val="0"/>
          <w:divBdr>
            <w:top w:val="none" w:sz="0" w:space="0" w:color="auto"/>
            <w:left w:val="none" w:sz="0" w:space="0" w:color="auto"/>
            <w:bottom w:val="none" w:sz="0" w:space="0" w:color="auto"/>
            <w:right w:val="none" w:sz="0" w:space="0" w:color="auto"/>
          </w:divBdr>
          <w:divsChild>
            <w:div w:id="1767454509">
              <w:marLeft w:val="0"/>
              <w:marRight w:val="0"/>
              <w:marTop w:val="0"/>
              <w:marBottom w:val="0"/>
              <w:divBdr>
                <w:top w:val="none" w:sz="0" w:space="0" w:color="auto"/>
                <w:left w:val="none" w:sz="0" w:space="0" w:color="auto"/>
                <w:bottom w:val="none" w:sz="0" w:space="0" w:color="auto"/>
                <w:right w:val="none" w:sz="0" w:space="0" w:color="auto"/>
              </w:divBdr>
              <w:divsChild>
                <w:div w:id="1214849107">
                  <w:marLeft w:val="0"/>
                  <w:marRight w:val="0"/>
                  <w:marTop w:val="0"/>
                  <w:marBottom w:val="0"/>
                  <w:divBdr>
                    <w:top w:val="none" w:sz="0" w:space="0" w:color="auto"/>
                    <w:left w:val="none" w:sz="0" w:space="0" w:color="auto"/>
                    <w:bottom w:val="none" w:sz="0" w:space="0" w:color="auto"/>
                    <w:right w:val="none" w:sz="0" w:space="0" w:color="auto"/>
                  </w:divBdr>
                </w:div>
                <w:div w:id="332609694">
                  <w:marLeft w:val="0"/>
                  <w:marRight w:val="0"/>
                  <w:marTop w:val="0"/>
                  <w:marBottom w:val="0"/>
                  <w:divBdr>
                    <w:top w:val="none" w:sz="0" w:space="0" w:color="auto"/>
                    <w:left w:val="none" w:sz="0" w:space="0" w:color="auto"/>
                    <w:bottom w:val="none" w:sz="0" w:space="0" w:color="auto"/>
                    <w:right w:val="none" w:sz="0" w:space="0" w:color="auto"/>
                  </w:divBdr>
                </w:div>
                <w:div w:id="460005334">
                  <w:marLeft w:val="0"/>
                  <w:marRight w:val="0"/>
                  <w:marTop w:val="0"/>
                  <w:marBottom w:val="0"/>
                  <w:divBdr>
                    <w:top w:val="none" w:sz="0" w:space="0" w:color="auto"/>
                    <w:left w:val="none" w:sz="0" w:space="0" w:color="auto"/>
                    <w:bottom w:val="none" w:sz="0" w:space="0" w:color="auto"/>
                    <w:right w:val="none" w:sz="0" w:space="0" w:color="auto"/>
                  </w:divBdr>
                </w:div>
                <w:div w:id="1665817354">
                  <w:marLeft w:val="0"/>
                  <w:marRight w:val="0"/>
                  <w:marTop w:val="0"/>
                  <w:marBottom w:val="0"/>
                  <w:divBdr>
                    <w:top w:val="none" w:sz="0" w:space="0" w:color="auto"/>
                    <w:left w:val="none" w:sz="0" w:space="0" w:color="auto"/>
                    <w:bottom w:val="none" w:sz="0" w:space="0" w:color="auto"/>
                    <w:right w:val="none" w:sz="0" w:space="0" w:color="auto"/>
                  </w:divBdr>
                </w:div>
                <w:div w:id="711923420">
                  <w:marLeft w:val="0"/>
                  <w:marRight w:val="0"/>
                  <w:marTop w:val="0"/>
                  <w:marBottom w:val="0"/>
                  <w:divBdr>
                    <w:top w:val="none" w:sz="0" w:space="0" w:color="auto"/>
                    <w:left w:val="none" w:sz="0" w:space="0" w:color="auto"/>
                    <w:bottom w:val="none" w:sz="0" w:space="0" w:color="auto"/>
                    <w:right w:val="none" w:sz="0" w:space="0" w:color="auto"/>
                  </w:divBdr>
                </w:div>
                <w:div w:id="69278023">
                  <w:marLeft w:val="0"/>
                  <w:marRight w:val="0"/>
                  <w:marTop w:val="0"/>
                  <w:marBottom w:val="0"/>
                  <w:divBdr>
                    <w:top w:val="none" w:sz="0" w:space="0" w:color="auto"/>
                    <w:left w:val="none" w:sz="0" w:space="0" w:color="auto"/>
                    <w:bottom w:val="none" w:sz="0" w:space="0" w:color="auto"/>
                    <w:right w:val="none" w:sz="0" w:space="0" w:color="auto"/>
                  </w:divBdr>
                </w:div>
                <w:div w:id="1306855900">
                  <w:marLeft w:val="0"/>
                  <w:marRight w:val="0"/>
                  <w:marTop w:val="0"/>
                  <w:marBottom w:val="0"/>
                  <w:divBdr>
                    <w:top w:val="none" w:sz="0" w:space="0" w:color="auto"/>
                    <w:left w:val="none" w:sz="0" w:space="0" w:color="auto"/>
                    <w:bottom w:val="none" w:sz="0" w:space="0" w:color="auto"/>
                    <w:right w:val="none" w:sz="0" w:space="0" w:color="auto"/>
                  </w:divBdr>
                </w:div>
                <w:div w:id="1254707173">
                  <w:marLeft w:val="0"/>
                  <w:marRight w:val="0"/>
                  <w:marTop w:val="0"/>
                  <w:marBottom w:val="0"/>
                  <w:divBdr>
                    <w:top w:val="none" w:sz="0" w:space="0" w:color="auto"/>
                    <w:left w:val="none" w:sz="0" w:space="0" w:color="auto"/>
                    <w:bottom w:val="none" w:sz="0" w:space="0" w:color="auto"/>
                    <w:right w:val="none" w:sz="0" w:space="0" w:color="auto"/>
                  </w:divBdr>
                </w:div>
                <w:div w:id="518593179">
                  <w:marLeft w:val="0"/>
                  <w:marRight w:val="0"/>
                  <w:marTop w:val="0"/>
                  <w:marBottom w:val="0"/>
                  <w:divBdr>
                    <w:top w:val="none" w:sz="0" w:space="0" w:color="auto"/>
                    <w:left w:val="none" w:sz="0" w:space="0" w:color="auto"/>
                    <w:bottom w:val="none" w:sz="0" w:space="0" w:color="auto"/>
                    <w:right w:val="none" w:sz="0" w:space="0" w:color="auto"/>
                  </w:divBdr>
                </w:div>
                <w:div w:id="1011833548">
                  <w:marLeft w:val="0"/>
                  <w:marRight w:val="0"/>
                  <w:marTop w:val="0"/>
                  <w:marBottom w:val="0"/>
                  <w:divBdr>
                    <w:top w:val="none" w:sz="0" w:space="0" w:color="auto"/>
                    <w:left w:val="none" w:sz="0" w:space="0" w:color="auto"/>
                    <w:bottom w:val="none" w:sz="0" w:space="0" w:color="auto"/>
                    <w:right w:val="none" w:sz="0" w:space="0" w:color="auto"/>
                  </w:divBdr>
                </w:div>
                <w:div w:id="1851794912">
                  <w:marLeft w:val="0"/>
                  <w:marRight w:val="0"/>
                  <w:marTop w:val="0"/>
                  <w:marBottom w:val="0"/>
                  <w:divBdr>
                    <w:top w:val="none" w:sz="0" w:space="0" w:color="auto"/>
                    <w:left w:val="none" w:sz="0" w:space="0" w:color="auto"/>
                    <w:bottom w:val="none" w:sz="0" w:space="0" w:color="auto"/>
                    <w:right w:val="none" w:sz="0" w:space="0" w:color="auto"/>
                  </w:divBdr>
                </w:div>
                <w:div w:id="245190453">
                  <w:marLeft w:val="0"/>
                  <w:marRight w:val="0"/>
                  <w:marTop w:val="0"/>
                  <w:marBottom w:val="0"/>
                  <w:divBdr>
                    <w:top w:val="none" w:sz="0" w:space="0" w:color="auto"/>
                    <w:left w:val="none" w:sz="0" w:space="0" w:color="auto"/>
                    <w:bottom w:val="none" w:sz="0" w:space="0" w:color="auto"/>
                    <w:right w:val="none" w:sz="0" w:space="0" w:color="auto"/>
                  </w:divBdr>
                </w:div>
                <w:div w:id="1092169810">
                  <w:marLeft w:val="0"/>
                  <w:marRight w:val="0"/>
                  <w:marTop w:val="0"/>
                  <w:marBottom w:val="0"/>
                  <w:divBdr>
                    <w:top w:val="none" w:sz="0" w:space="0" w:color="auto"/>
                    <w:left w:val="none" w:sz="0" w:space="0" w:color="auto"/>
                    <w:bottom w:val="none" w:sz="0" w:space="0" w:color="auto"/>
                    <w:right w:val="none" w:sz="0" w:space="0" w:color="auto"/>
                  </w:divBdr>
                </w:div>
                <w:div w:id="1460756873">
                  <w:marLeft w:val="0"/>
                  <w:marRight w:val="0"/>
                  <w:marTop w:val="0"/>
                  <w:marBottom w:val="0"/>
                  <w:divBdr>
                    <w:top w:val="none" w:sz="0" w:space="0" w:color="auto"/>
                    <w:left w:val="none" w:sz="0" w:space="0" w:color="auto"/>
                    <w:bottom w:val="none" w:sz="0" w:space="0" w:color="auto"/>
                    <w:right w:val="none" w:sz="0" w:space="0" w:color="auto"/>
                  </w:divBdr>
                </w:div>
                <w:div w:id="1856536570">
                  <w:marLeft w:val="0"/>
                  <w:marRight w:val="0"/>
                  <w:marTop w:val="0"/>
                  <w:marBottom w:val="0"/>
                  <w:divBdr>
                    <w:top w:val="none" w:sz="0" w:space="0" w:color="auto"/>
                    <w:left w:val="none" w:sz="0" w:space="0" w:color="auto"/>
                    <w:bottom w:val="none" w:sz="0" w:space="0" w:color="auto"/>
                    <w:right w:val="none" w:sz="0" w:space="0" w:color="auto"/>
                  </w:divBdr>
                </w:div>
                <w:div w:id="9307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41684">
      <w:bodyDiv w:val="1"/>
      <w:marLeft w:val="0"/>
      <w:marRight w:val="0"/>
      <w:marTop w:val="0"/>
      <w:marBottom w:val="0"/>
      <w:divBdr>
        <w:top w:val="none" w:sz="0" w:space="0" w:color="auto"/>
        <w:left w:val="none" w:sz="0" w:space="0" w:color="auto"/>
        <w:bottom w:val="none" w:sz="0" w:space="0" w:color="auto"/>
        <w:right w:val="none" w:sz="0" w:space="0" w:color="auto"/>
      </w:divBdr>
    </w:div>
    <w:div w:id="1798452465">
      <w:bodyDiv w:val="1"/>
      <w:marLeft w:val="0"/>
      <w:marRight w:val="0"/>
      <w:marTop w:val="0"/>
      <w:marBottom w:val="0"/>
      <w:divBdr>
        <w:top w:val="none" w:sz="0" w:space="0" w:color="auto"/>
        <w:left w:val="none" w:sz="0" w:space="0" w:color="auto"/>
        <w:bottom w:val="none" w:sz="0" w:space="0" w:color="auto"/>
        <w:right w:val="none" w:sz="0" w:space="0" w:color="auto"/>
      </w:divBdr>
    </w:div>
    <w:div w:id="1803038263">
      <w:bodyDiv w:val="1"/>
      <w:marLeft w:val="0"/>
      <w:marRight w:val="0"/>
      <w:marTop w:val="0"/>
      <w:marBottom w:val="0"/>
      <w:divBdr>
        <w:top w:val="none" w:sz="0" w:space="0" w:color="auto"/>
        <w:left w:val="none" w:sz="0" w:space="0" w:color="auto"/>
        <w:bottom w:val="none" w:sz="0" w:space="0" w:color="auto"/>
        <w:right w:val="none" w:sz="0" w:space="0" w:color="auto"/>
      </w:divBdr>
      <w:divsChild>
        <w:div w:id="1848397758">
          <w:marLeft w:val="0"/>
          <w:marRight w:val="0"/>
          <w:marTop w:val="0"/>
          <w:marBottom w:val="0"/>
          <w:divBdr>
            <w:top w:val="none" w:sz="0" w:space="0" w:color="auto"/>
            <w:left w:val="none" w:sz="0" w:space="0" w:color="auto"/>
            <w:bottom w:val="none" w:sz="0" w:space="0" w:color="auto"/>
            <w:right w:val="none" w:sz="0" w:space="0" w:color="auto"/>
          </w:divBdr>
        </w:div>
        <w:div w:id="1429278939">
          <w:marLeft w:val="0"/>
          <w:marRight w:val="0"/>
          <w:marTop w:val="0"/>
          <w:marBottom w:val="0"/>
          <w:divBdr>
            <w:top w:val="none" w:sz="0" w:space="0" w:color="auto"/>
            <w:left w:val="none" w:sz="0" w:space="0" w:color="auto"/>
            <w:bottom w:val="none" w:sz="0" w:space="0" w:color="auto"/>
            <w:right w:val="none" w:sz="0" w:space="0" w:color="auto"/>
          </w:divBdr>
        </w:div>
        <w:div w:id="1094787625">
          <w:marLeft w:val="0"/>
          <w:marRight w:val="0"/>
          <w:marTop w:val="0"/>
          <w:marBottom w:val="0"/>
          <w:divBdr>
            <w:top w:val="none" w:sz="0" w:space="0" w:color="auto"/>
            <w:left w:val="none" w:sz="0" w:space="0" w:color="auto"/>
            <w:bottom w:val="none" w:sz="0" w:space="0" w:color="auto"/>
            <w:right w:val="none" w:sz="0" w:space="0" w:color="auto"/>
          </w:divBdr>
        </w:div>
        <w:div w:id="533425352">
          <w:marLeft w:val="0"/>
          <w:marRight w:val="0"/>
          <w:marTop w:val="0"/>
          <w:marBottom w:val="0"/>
          <w:divBdr>
            <w:top w:val="none" w:sz="0" w:space="0" w:color="auto"/>
            <w:left w:val="none" w:sz="0" w:space="0" w:color="auto"/>
            <w:bottom w:val="none" w:sz="0" w:space="0" w:color="auto"/>
            <w:right w:val="none" w:sz="0" w:space="0" w:color="auto"/>
          </w:divBdr>
        </w:div>
      </w:divsChild>
    </w:div>
    <w:div w:id="1806238290">
      <w:bodyDiv w:val="1"/>
      <w:marLeft w:val="0"/>
      <w:marRight w:val="0"/>
      <w:marTop w:val="0"/>
      <w:marBottom w:val="0"/>
      <w:divBdr>
        <w:top w:val="none" w:sz="0" w:space="0" w:color="auto"/>
        <w:left w:val="none" w:sz="0" w:space="0" w:color="auto"/>
        <w:bottom w:val="none" w:sz="0" w:space="0" w:color="auto"/>
        <w:right w:val="none" w:sz="0" w:space="0" w:color="auto"/>
      </w:divBdr>
      <w:divsChild>
        <w:div w:id="400063097">
          <w:marLeft w:val="0"/>
          <w:marRight w:val="0"/>
          <w:marTop w:val="0"/>
          <w:marBottom w:val="0"/>
          <w:divBdr>
            <w:top w:val="none" w:sz="0" w:space="0" w:color="auto"/>
            <w:left w:val="none" w:sz="0" w:space="0" w:color="auto"/>
            <w:bottom w:val="none" w:sz="0" w:space="0" w:color="auto"/>
            <w:right w:val="none" w:sz="0" w:space="0" w:color="auto"/>
          </w:divBdr>
        </w:div>
        <w:div w:id="762381219">
          <w:marLeft w:val="0"/>
          <w:marRight w:val="0"/>
          <w:marTop w:val="0"/>
          <w:marBottom w:val="0"/>
          <w:divBdr>
            <w:top w:val="none" w:sz="0" w:space="0" w:color="auto"/>
            <w:left w:val="none" w:sz="0" w:space="0" w:color="auto"/>
            <w:bottom w:val="none" w:sz="0" w:space="0" w:color="auto"/>
            <w:right w:val="none" w:sz="0" w:space="0" w:color="auto"/>
          </w:divBdr>
        </w:div>
        <w:div w:id="151220682">
          <w:marLeft w:val="0"/>
          <w:marRight w:val="0"/>
          <w:marTop w:val="0"/>
          <w:marBottom w:val="0"/>
          <w:divBdr>
            <w:top w:val="none" w:sz="0" w:space="0" w:color="auto"/>
            <w:left w:val="none" w:sz="0" w:space="0" w:color="auto"/>
            <w:bottom w:val="none" w:sz="0" w:space="0" w:color="auto"/>
            <w:right w:val="none" w:sz="0" w:space="0" w:color="auto"/>
          </w:divBdr>
        </w:div>
        <w:div w:id="238252431">
          <w:marLeft w:val="0"/>
          <w:marRight w:val="0"/>
          <w:marTop w:val="0"/>
          <w:marBottom w:val="0"/>
          <w:divBdr>
            <w:top w:val="none" w:sz="0" w:space="0" w:color="auto"/>
            <w:left w:val="none" w:sz="0" w:space="0" w:color="auto"/>
            <w:bottom w:val="none" w:sz="0" w:space="0" w:color="auto"/>
            <w:right w:val="none" w:sz="0" w:space="0" w:color="auto"/>
          </w:divBdr>
        </w:div>
        <w:div w:id="420759811">
          <w:marLeft w:val="0"/>
          <w:marRight w:val="0"/>
          <w:marTop w:val="0"/>
          <w:marBottom w:val="0"/>
          <w:divBdr>
            <w:top w:val="none" w:sz="0" w:space="0" w:color="auto"/>
            <w:left w:val="none" w:sz="0" w:space="0" w:color="auto"/>
            <w:bottom w:val="none" w:sz="0" w:space="0" w:color="auto"/>
            <w:right w:val="none" w:sz="0" w:space="0" w:color="auto"/>
          </w:divBdr>
        </w:div>
        <w:div w:id="641621997">
          <w:marLeft w:val="0"/>
          <w:marRight w:val="0"/>
          <w:marTop w:val="0"/>
          <w:marBottom w:val="0"/>
          <w:divBdr>
            <w:top w:val="none" w:sz="0" w:space="0" w:color="auto"/>
            <w:left w:val="none" w:sz="0" w:space="0" w:color="auto"/>
            <w:bottom w:val="none" w:sz="0" w:space="0" w:color="auto"/>
            <w:right w:val="none" w:sz="0" w:space="0" w:color="auto"/>
          </w:divBdr>
        </w:div>
        <w:div w:id="653535120">
          <w:marLeft w:val="0"/>
          <w:marRight w:val="0"/>
          <w:marTop w:val="0"/>
          <w:marBottom w:val="0"/>
          <w:divBdr>
            <w:top w:val="none" w:sz="0" w:space="0" w:color="auto"/>
            <w:left w:val="none" w:sz="0" w:space="0" w:color="auto"/>
            <w:bottom w:val="none" w:sz="0" w:space="0" w:color="auto"/>
            <w:right w:val="none" w:sz="0" w:space="0" w:color="auto"/>
          </w:divBdr>
        </w:div>
        <w:div w:id="1483766739">
          <w:marLeft w:val="0"/>
          <w:marRight w:val="0"/>
          <w:marTop w:val="0"/>
          <w:marBottom w:val="0"/>
          <w:divBdr>
            <w:top w:val="none" w:sz="0" w:space="0" w:color="auto"/>
            <w:left w:val="none" w:sz="0" w:space="0" w:color="auto"/>
            <w:bottom w:val="none" w:sz="0" w:space="0" w:color="auto"/>
            <w:right w:val="none" w:sz="0" w:space="0" w:color="auto"/>
          </w:divBdr>
        </w:div>
        <w:div w:id="1891722301">
          <w:marLeft w:val="0"/>
          <w:marRight w:val="0"/>
          <w:marTop w:val="0"/>
          <w:marBottom w:val="0"/>
          <w:divBdr>
            <w:top w:val="none" w:sz="0" w:space="0" w:color="auto"/>
            <w:left w:val="none" w:sz="0" w:space="0" w:color="auto"/>
            <w:bottom w:val="none" w:sz="0" w:space="0" w:color="auto"/>
            <w:right w:val="none" w:sz="0" w:space="0" w:color="auto"/>
          </w:divBdr>
        </w:div>
        <w:div w:id="440421391">
          <w:marLeft w:val="0"/>
          <w:marRight w:val="0"/>
          <w:marTop w:val="0"/>
          <w:marBottom w:val="0"/>
          <w:divBdr>
            <w:top w:val="none" w:sz="0" w:space="0" w:color="auto"/>
            <w:left w:val="none" w:sz="0" w:space="0" w:color="auto"/>
            <w:bottom w:val="none" w:sz="0" w:space="0" w:color="auto"/>
            <w:right w:val="none" w:sz="0" w:space="0" w:color="auto"/>
          </w:divBdr>
        </w:div>
        <w:div w:id="2039890166">
          <w:marLeft w:val="0"/>
          <w:marRight w:val="0"/>
          <w:marTop w:val="0"/>
          <w:marBottom w:val="0"/>
          <w:divBdr>
            <w:top w:val="none" w:sz="0" w:space="0" w:color="auto"/>
            <w:left w:val="none" w:sz="0" w:space="0" w:color="auto"/>
            <w:bottom w:val="none" w:sz="0" w:space="0" w:color="auto"/>
            <w:right w:val="none" w:sz="0" w:space="0" w:color="auto"/>
          </w:divBdr>
        </w:div>
        <w:div w:id="868180562">
          <w:marLeft w:val="0"/>
          <w:marRight w:val="0"/>
          <w:marTop w:val="0"/>
          <w:marBottom w:val="0"/>
          <w:divBdr>
            <w:top w:val="none" w:sz="0" w:space="0" w:color="auto"/>
            <w:left w:val="none" w:sz="0" w:space="0" w:color="auto"/>
            <w:bottom w:val="none" w:sz="0" w:space="0" w:color="auto"/>
            <w:right w:val="none" w:sz="0" w:space="0" w:color="auto"/>
          </w:divBdr>
        </w:div>
        <w:div w:id="253251615">
          <w:marLeft w:val="0"/>
          <w:marRight w:val="0"/>
          <w:marTop w:val="0"/>
          <w:marBottom w:val="0"/>
          <w:divBdr>
            <w:top w:val="none" w:sz="0" w:space="0" w:color="auto"/>
            <w:left w:val="none" w:sz="0" w:space="0" w:color="auto"/>
            <w:bottom w:val="none" w:sz="0" w:space="0" w:color="auto"/>
            <w:right w:val="none" w:sz="0" w:space="0" w:color="auto"/>
          </w:divBdr>
        </w:div>
        <w:div w:id="1113093170">
          <w:marLeft w:val="0"/>
          <w:marRight w:val="0"/>
          <w:marTop w:val="0"/>
          <w:marBottom w:val="0"/>
          <w:divBdr>
            <w:top w:val="none" w:sz="0" w:space="0" w:color="auto"/>
            <w:left w:val="none" w:sz="0" w:space="0" w:color="auto"/>
            <w:bottom w:val="none" w:sz="0" w:space="0" w:color="auto"/>
            <w:right w:val="none" w:sz="0" w:space="0" w:color="auto"/>
          </w:divBdr>
        </w:div>
        <w:div w:id="1123302917">
          <w:marLeft w:val="0"/>
          <w:marRight w:val="0"/>
          <w:marTop w:val="0"/>
          <w:marBottom w:val="0"/>
          <w:divBdr>
            <w:top w:val="none" w:sz="0" w:space="0" w:color="auto"/>
            <w:left w:val="none" w:sz="0" w:space="0" w:color="auto"/>
            <w:bottom w:val="none" w:sz="0" w:space="0" w:color="auto"/>
            <w:right w:val="none" w:sz="0" w:space="0" w:color="auto"/>
          </w:divBdr>
        </w:div>
      </w:divsChild>
    </w:div>
    <w:div w:id="1916470980">
      <w:bodyDiv w:val="1"/>
      <w:marLeft w:val="0"/>
      <w:marRight w:val="0"/>
      <w:marTop w:val="0"/>
      <w:marBottom w:val="0"/>
      <w:divBdr>
        <w:top w:val="none" w:sz="0" w:space="0" w:color="auto"/>
        <w:left w:val="none" w:sz="0" w:space="0" w:color="auto"/>
        <w:bottom w:val="none" w:sz="0" w:space="0" w:color="auto"/>
        <w:right w:val="none" w:sz="0" w:space="0" w:color="auto"/>
      </w:divBdr>
      <w:divsChild>
        <w:div w:id="33239243">
          <w:marLeft w:val="0"/>
          <w:marRight w:val="0"/>
          <w:marTop w:val="0"/>
          <w:marBottom w:val="0"/>
          <w:divBdr>
            <w:top w:val="none" w:sz="0" w:space="0" w:color="auto"/>
            <w:left w:val="none" w:sz="0" w:space="0" w:color="auto"/>
            <w:bottom w:val="none" w:sz="0" w:space="0" w:color="auto"/>
            <w:right w:val="none" w:sz="0" w:space="0" w:color="auto"/>
          </w:divBdr>
        </w:div>
        <w:div w:id="2033148522">
          <w:marLeft w:val="0"/>
          <w:marRight w:val="0"/>
          <w:marTop w:val="0"/>
          <w:marBottom w:val="0"/>
          <w:divBdr>
            <w:top w:val="none" w:sz="0" w:space="0" w:color="auto"/>
            <w:left w:val="none" w:sz="0" w:space="0" w:color="auto"/>
            <w:bottom w:val="none" w:sz="0" w:space="0" w:color="auto"/>
            <w:right w:val="none" w:sz="0" w:space="0" w:color="auto"/>
          </w:divBdr>
        </w:div>
        <w:div w:id="258367087">
          <w:marLeft w:val="0"/>
          <w:marRight w:val="0"/>
          <w:marTop w:val="0"/>
          <w:marBottom w:val="0"/>
          <w:divBdr>
            <w:top w:val="none" w:sz="0" w:space="0" w:color="auto"/>
            <w:left w:val="none" w:sz="0" w:space="0" w:color="auto"/>
            <w:bottom w:val="none" w:sz="0" w:space="0" w:color="auto"/>
            <w:right w:val="none" w:sz="0" w:space="0" w:color="auto"/>
          </w:divBdr>
        </w:div>
      </w:divsChild>
    </w:div>
    <w:div w:id="1958248117">
      <w:bodyDiv w:val="1"/>
      <w:marLeft w:val="0"/>
      <w:marRight w:val="0"/>
      <w:marTop w:val="0"/>
      <w:marBottom w:val="0"/>
      <w:divBdr>
        <w:top w:val="none" w:sz="0" w:space="0" w:color="auto"/>
        <w:left w:val="none" w:sz="0" w:space="0" w:color="auto"/>
        <w:bottom w:val="none" w:sz="0" w:space="0" w:color="auto"/>
        <w:right w:val="none" w:sz="0" w:space="0" w:color="auto"/>
      </w:divBdr>
    </w:div>
    <w:div w:id="2035113027">
      <w:bodyDiv w:val="1"/>
      <w:marLeft w:val="0"/>
      <w:marRight w:val="0"/>
      <w:marTop w:val="0"/>
      <w:marBottom w:val="0"/>
      <w:divBdr>
        <w:top w:val="none" w:sz="0" w:space="0" w:color="auto"/>
        <w:left w:val="none" w:sz="0" w:space="0" w:color="auto"/>
        <w:bottom w:val="none" w:sz="0" w:space="0" w:color="auto"/>
        <w:right w:val="none" w:sz="0" w:space="0" w:color="auto"/>
      </w:divBdr>
      <w:divsChild>
        <w:div w:id="1592351824">
          <w:marLeft w:val="0"/>
          <w:marRight w:val="0"/>
          <w:marTop w:val="0"/>
          <w:marBottom w:val="0"/>
          <w:divBdr>
            <w:top w:val="none" w:sz="0" w:space="0" w:color="auto"/>
            <w:left w:val="none" w:sz="0" w:space="0" w:color="auto"/>
            <w:bottom w:val="none" w:sz="0" w:space="0" w:color="auto"/>
            <w:right w:val="none" w:sz="0" w:space="0" w:color="auto"/>
          </w:divBdr>
        </w:div>
        <w:div w:id="2087336042">
          <w:marLeft w:val="0"/>
          <w:marRight w:val="0"/>
          <w:marTop w:val="0"/>
          <w:marBottom w:val="0"/>
          <w:divBdr>
            <w:top w:val="none" w:sz="0" w:space="0" w:color="auto"/>
            <w:left w:val="none" w:sz="0" w:space="0" w:color="auto"/>
            <w:bottom w:val="none" w:sz="0" w:space="0" w:color="auto"/>
            <w:right w:val="none" w:sz="0" w:space="0" w:color="auto"/>
          </w:divBdr>
        </w:div>
        <w:div w:id="1478256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brookings.edu/blog/order-from-chaos/2016/02/18/safe-in-the-city-urban-spaces-are-the-new-frontier-for-international-security/" TargetMode="Externa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designcouncil.org.uk/sites/default/files/asset/document/councillors-guide-to-urban-design.pdf"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hyperlink" Target="http://www.mappery.com/map-of/Istanbul-Bosphorus-Map-2" TargetMode="External"/><Relationship Id="rId10" Type="http://schemas.openxmlformats.org/officeDocument/2006/relationships/hyperlink" Target="mailto:koseogluemine@gmail.com" TargetMode="External"/><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www.manhattan-institute.org/pdf/_atlantic_monthly-broken_windows.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A31AA-89C0-45E4-9D2F-D3D70987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3925</Words>
  <Characters>22375</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Emine KÖSEOĞLU</dc:creator>
  <cp:lastModifiedBy>gokcenfyucel</cp:lastModifiedBy>
  <cp:revision>38</cp:revision>
  <cp:lastPrinted>2017-05-17T15:16:00Z</cp:lastPrinted>
  <dcterms:created xsi:type="dcterms:W3CDTF">2017-05-18T10:28:00Z</dcterms:created>
  <dcterms:modified xsi:type="dcterms:W3CDTF">2017-05-22T06:42:00Z</dcterms:modified>
</cp:coreProperties>
</file>