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92" w:rsidRPr="00037E36" w:rsidRDefault="00F74EA6" w:rsidP="00762846">
      <w:pPr>
        <w:tabs>
          <w:tab w:val="right" w:pos="9638"/>
        </w:tabs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/>
          <w:b/>
          <w:noProof/>
          <w:color w:val="000000" w:themeColor="text1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4.75pt;margin-top:-32.7pt;width:251pt;height:40.1pt;z-index:-251652096;visibility:visible;mso-wrap-distance-top:3.6pt;mso-wrap-distance-bottom:3.6pt;mso-width-relative:margin;mso-height-relative:margin" wrapcoords="-64 0 -64 21192 21600 21192 21600 0 -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" stroked="f">
            <v:textbox>
              <w:txbxContent>
                <w:p w:rsidR="00644D86" w:rsidRDefault="00644D86" w:rsidP="00E57E6B">
                  <w:pPr>
                    <w:spacing w:after="0" w:line="240" w:lineRule="auto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Erciyes </w:t>
                  </w:r>
                  <w:r w:rsidRPr="00750DD4">
                    <w:rPr>
                      <w:rFonts w:asciiTheme="majorHAnsi" w:hAnsiTheme="majorHAnsi" w:cs="Times New Roman"/>
                      <w:sz w:val="16"/>
                      <w:szCs w:val="16"/>
                    </w:rPr>
                    <w:t>Üniversitesi</w:t>
                  </w:r>
                </w:p>
                <w:p w:rsidR="00644D86" w:rsidRDefault="00644D86" w:rsidP="00E57E6B">
                  <w:pPr>
                    <w:spacing w:after="0" w:line="240" w:lineRule="auto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 w:rsidRPr="00750DD4">
                    <w:rPr>
                      <w:rFonts w:asciiTheme="majorHAnsi" w:hAnsiTheme="majorHAnsi" w:cs="Times New Roman"/>
                      <w:sz w:val="16"/>
                      <w:szCs w:val="16"/>
                    </w:rPr>
                    <w:t>Fen Bilimleri Enstitüsü Dergis</w:t>
                  </w: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i</w:t>
                  </w:r>
                </w:p>
                <w:p w:rsidR="00644D86" w:rsidRDefault="00644D86" w:rsidP="00E57E6B">
                  <w:pPr>
                    <w:spacing w:after="0" w:line="240" w:lineRule="auto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Cilt </w:t>
                  </w:r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>34</w:t>
                  </w: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, Sayı</w:t>
                  </w:r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,</w:t>
                  </w:r>
                  <w:r w:rsidRPr="005C3CD2">
                    <w:rPr>
                      <w:rFonts w:asciiTheme="majorHAnsi" w:hAnsiTheme="majorHAnsi" w:cs="Times New Roman"/>
                      <w:sz w:val="16"/>
                      <w:szCs w:val="16"/>
                    </w:rPr>
                    <w:t>20</w:t>
                  </w:r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>18</w:t>
                  </w:r>
                </w:p>
                <w:p w:rsidR="00644D86" w:rsidRPr="005C3CD2" w:rsidRDefault="00644D86" w:rsidP="00E57E6B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</w:p>
                <w:p w:rsidR="00644D86" w:rsidRDefault="00644D86" w:rsidP="00E57E6B"/>
              </w:txbxContent>
            </v:textbox>
            <w10:wrap type="through"/>
          </v:shape>
        </w:pict>
      </w:r>
      <w:r>
        <w:rPr>
          <w:rFonts w:asciiTheme="majorHAnsi" w:hAnsiTheme="majorHAnsi" w:cs="Times New Roman"/>
          <w:b/>
          <w:noProof/>
          <w:color w:val="000000" w:themeColor="text1"/>
          <w:sz w:val="20"/>
          <w:szCs w:val="20"/>
          <w:lang w:val="en-US"/>
        </w:rPr>
        <w:pict>
          <v:shape id="Metin Kutusu 10" o:spid="_x0000_s1027" type="#_x0000_t202" style="position:absolute;margin-left:235.6pt;margin-top:-33.45pt;width:251pt;height:39.75pt;z-index:-251653120;visibility:visible;mso-wrap-distance-top:3.6pt;mso-wrap-distance-bottom:3.6pt;mso-width-relative:margin;mso-height-relative:margin" wrapcoords="-64 0 -64 21192 21600 21192 21600 0 -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" stroked="f">
            <v:textbox>
              <w:txbxContent>
                <w:p w:rsidR="00644D86" w:rsidRDefault="00644D86" w:rsidP="008740D4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ErciyesUniversity</w:t>
                  </w:r>
                  <w:proofErr w:type="spellEnd"/>
                </w:p>
                <w:p w:rsidR="00644D86" w:rsidRDefault="00644D86" w:rsidP="008740D4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Journal</w:t>
                  </w:r>
                  <w:proofErr w:type="spellEnd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of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Institue</w:t>
                  </w:r>
                  <w:proofErr w:type="spellEnd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Of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ScienceandTechnology</w:t>
                  </w:r>
                  <w:proofErr w:type="spellEnd"/>
                </w:p>
                <w:p w:rsidR="00644D86" w:rsidRDefault="00644D86" w:rsidP="008740D4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Volume</w:t>
                  </w:r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34</w:t>
                  </w: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>Issue</w:t>
                  </w:r>
                  <w:proofErr w:type="spellEnd"/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 2</w:t>
                  </w:r>
                  <w:r>
                    <w:rPr>
                      <w:rFonts w:asciiTheme="majorHAnsi" w:hAnsiTheme="majorHAnsi" w:cs="Times New Roman"/>
                      <w:sz w:val="16"/>
                      <w:szCs w:val="16"/>
                    </w:rPr>
                    <w:t xml:space="preserve">, </w:t>
                  </w:r>
                  <w:r w:rsidRPr="005C3CD2">
                    <w:rPr>
                      <w:rFonts w:asciiTheme="majorHAnsi" w:hAnsiTheme="majorHAnsi" w:cs="Times New Roman"/>
                      <w:sz w:val="16"/>
                      <w:szCs w:val="16"/>
                    </w:rPr>
                    <w:t>20</w:t>
                  </w:r>
                  <w:r w:rsidR="00700767">
                    <w:rPr>
                      <w:rFonts w:asciiTheme="majorHAnsi" w:hAnsiTheme="majorHAnsi" w:cs="Times New Roman"/>
                      <w:sz w:val="16"/>
                      <w:szCs w:val="16"/>
                    </w:rPr>
                    <w:t>18</w:t>
                  </w:r>
                </w:p>
                <w:p w:rsidR="00644D86" w:rsidRPr="008D6A58" w:rsidRDefault="00644D86" w:rsidP="00E57E6B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</w:p>
                <w:p w:rsidR="00644D86" w:rsidRPr="005C3CD2" w:rsidRDefault="00644D86" w:rsidP="00E57E6B">
                  <w:pPr>
                    <w:spacing w:after="0" w:line="240" w:lineRule="auto"/>
                    <w:jc w:val="right"/>
                    <w:rPr>
                      <w:rFonts w:asciiTheme="majorHAnsi" w:hAnsiTheme="majorHAnsi" w:cs="Times New Roman"/>
                      <w:sz w:val="16"/>
                      <w:szCs w:val="16"/>
                    </w:rPr>
                  </w:pPr>
                </w:p>
                <w:p w:rsidR="00644D86" w:rsidRDefault="00644D86" w:rsidP="00E57E6B"/>
              </w:txbxContent>
            </v:textbox>
            <w10:wrap type="through"/>
          </v:shape>
        </w:pict>
      </w:r>
      <w:r w:rsidR="00E57E6B">
        <w:rPr>
          <w:rFonts w:asciiTheme="majorHAnsi" w:hAnsiTheme="majorHAnsi" w:cs="Times New Roman"/>
          <w:b/>
          <w:color w:val="000000" w:themeColor="text1"/>
          <w:sz w:val="20"/>
          <w:szCs w:val="20"/>
        </w:rPr>
        <w:tab/>
      </w:r>
    </w:p>
    <w:p w:rsidR="00596A92" w:rsidRPr="00037E36" w:rsidRDefault="00596A92" w:rsidP="006C594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  <w:sectPr w:rsidR="00596A92" w:rsidRPr="00037E36" w:rsidSect="008820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 w:code="9"/>
          <w:pgMar w:top="1134" w:right="1134" w:bottom="1134" w:left="1134" w:header="709" w:footer="709" w:gutter="0"/>
          <w:pgNumType w:start="50"/>
          <w:cols w:space="708"/>
          <w:titlePg/>
          <w:docGrid w:linePitch="360"/>
        </w:sect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083"/>
      </w:tblGrid>
      <w:tr w:rsidR="000F2F23" w:rsidTr="000F2F23">
        <w:tc>
          <w:tcPr>
            <w:tcW w:w="9638" w:type="dxa"/>
            <w:gridSpan w:val="2"/>
            <w:tcBorders>
              <w:bottom w:val="nil"/>
            </w:tcBorders>
          </w:tcPr>
          <w:p w:rsidR="000F2F23" w:rsidRPr="000F2F23" w:rsidRDefault="000F2F23" w:rsidP="000F2F23">
            <w:pPr>
              <w:jc w:val="center"/>
              <w:rPr>
                <w:rFonts w:asciiTheme="majorHAnsi" w:hAnsiTheme="majorHAnsi"/>
              </w:rPr>
            </w:pPr>
          </w:p>
        </w:tc>
      </w:tr>
      <w:tr w:rsidR="000F2F23" w:rsidTr="000F2F23">
        <w:tc>
          <w:tcPr>
            <w:tcW w:w="9638" w:type="dxa"/>
            <w:gridSpan w:val="2"/>
            <w:tcBorders>
              <w:top w:val="nil"/>
              <w:bottom w:val="nil"/>
            </w:tcBorders>
          </w:tcPr>
          <w:p w:rsidR="002634F1" w:rsidRPr="002634F1" w:rsidRDefault="002634F1" w:rsidP="002634F1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634F1">
              <w:rPr>
                <w:rFonts w:asciiTheme="majorHAnsi" w:hAnsiTheme="majorHAnsi"/>
                <w:b/>
                <w:bCs/>
                <w:sz w:val="24"/>
                <w:szCs w:val="24"/>
              </w:rPr>
              <w:t>Güneş Panellerinde I</w:t>
            </w:r>
            <w:r w:rsidR="00AE4106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2634F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Ve </w:t>
            </w:r>
            <w:r w:rsidR="00AE4106">
              <w:rPr>
                <w:rFonts w:asciiTheme="majorHAnsi" w:hAnsiTheme="majorHAnsi"/>
                <w:b/>
                <w:bCs/>
                <w:sz w:val="24"/>
                <w:szCs w:val="24"/>
              </w:rPr>
              <w:t>ANFIS</w:t>
            </w:r>
            <w:r w:rsidRPr="002634F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Tabanlı </w:t>
            </w:r>
            <w:r w:rsidR="00AE4106">
              <w:rPr>
                <w:rFonts w:asciiTheme="majorHAnsi" w:hAnsiTheme="majorHAnsi"/>
                <w:b/>
                <w:bCs/>
                <w:sz w:val="24"/>
                <w:szCs w:val="24"/>
              </w:rPr>
              <w:t>MPPT</w:t>
            </w:r>
            <w:r w:rsidRPr="002634F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Algoritmalarının Karşılaştırmalı Performans Analizi</w:t>
            </w:r>
          </w:p>
          <w:p w:rsidR="000F2F23" w:rsidRPr="00705EB5" w:rsidRDefault="000F2F23" w:rsidP="000F2F23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1E13A8" w:rsidRDefault="002634F1" w:rsidP="001E13A8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D0D0D"/>
              </w:rPr>
            </w:pPr>
            <w:r w:rsidRPr="002634F1">
              <w:rPr>
                <w:rFonts w:ascii="Cambria-Bold" w:hAnsi="Cambria-Bold" w:cs="Cambria-Bold"/>
                <w:b/>
                <w:bCs/>
                <w:color w:val="0D0D0D"/>
              </w:rPr>
              <w:t>Okan GÜNGÖR</w:t>
            </w:r>
            <w:r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</w:rPr>
              <w:t xml:space="preserve"> </w:t>
            </w:r>
            <w:r w:rsidR="001E13A8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</w:rPr>
              <w:t>*</w:t>
            </w:r>
            <w:r w:rsidR="001E13A8" w:rsidRPr="000B44C1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  <w:vertAlign w:val="superscript"/>
              </w:rPr>
              <w:t>1</w:t>
            </w:r>
            <w:r w:rsidR="001E13A8">
              <w:rPr>
                <w:rFonts w:ascii="Cambria-Bold" w:hAnsi="Cambria-Bold" w:cs="Cambria-Bold"/>
                <w:b/>
                <w:bCs/>
                <w:color w:val="0D0D0D"/>
              </w:rPr>
              <w:t>,</w:t>
            </w:r>
            <w:r>
              <w:t xml:space="preserve"> </w:t>
            </w:r>
            <w:r w:rsidRPr="002634F1">
              <w:rPr>
                <w:rFonts w:ascii="Cambria-Bold" w:hAnsi="Cambria-Bold" w:cs="Cambria-Bold"/>
                <w:b/>
                <w:bCs/>
                <w:color w:val="0D0D0D"/>
              </w:rPr>
              <w:t>Ayhan ÖZDEMİR</w:t>
            </w:r>
            <w:r w:rsidRPr="000B44C1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  <w:vertAlign w:val="superscript"/>
              </w:rPr>
              <w:t xml:space="preserve"> </w:t>
            </w:r>
            <w:r w:rsidR="001E13A8" w:rsidRPr="000B44C1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  <w:vertAlign w:val="superscript"/>
              </w:rPr>
              <w:t>2</w:t>
            </w:r>
            <w:r w:rsidR="001E13A8">
              <w:rPr>
                <w:rFonts w:ascii="Cambria-Bold" w:hAnsi="Cambria-Bold" w:cs="Cambria-Bold"/>
                <w:b/>
                <w:bCs/>
                <w:color w:val="0D0D0D"/>
              </w:rPr>
              <w:t xml:space="preserve">, </w:t>
            </w:r>
          </w:p>
          <w:p w:rsidR="001E13A8" w:rsidRDefault="001E13A8" w:rsidP="001E13A8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</w:rPr>
            </w:pPr>
          </w:p>
          <w:p w:rsidR="006E54AC" w:rsidRPr="00E92C2A" w:rsidRDefault="001E13A8" w:rsidP="008740D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color w:val="0D0D0D"/>
              </w:rPr>
              <w:t>*</w:t>
            </w:r>
            <w:proofErr w:type="gramStart"/>
            <w:r w:rsidRPr="000B44C1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  <w:vertAlign w:val="superscript"/>
              </w:rPr>
              <w:t xml:space="preserve">1  </w:t>
            </w:r>
            <w:r w:rsidR="002634F1">
              <w:rPr>
                <w:rFonts w:ascii="ArialMT" w:hAnsi="ArialMT" w:cs="ArialMT"/>
                <w:color w:val="0D0D0D"/>
              </w:rPr>
              <w:t>Sakarya</w:t>
            </w:r>
            <w:proofErr w:type="gramEnd"/>
            <w:r w:rsidRPr="00662A42">
              <w:rPr>
                <w:rFonts w:ascii="ArialMT" w:hAnsi="ArialMT" w:cs="ArialMT"/>
                <w:color w:val="0D0D0D"/>
              </w:rPr>
              <w:t xml:space="preserve"> Üniversitesi</w:t>
            </w:r>
            <w:r>
              <w:rPr>
                <w:rFonts w:ascii="ArialMT" w:hAnsi="ArialMT" w:cs="ArialMT"/>
                <w:color w:val="0D0D0D"/>
              </w:rPr>
              <w:t xml:space="preserve"> Mühendislik Fakültesi </w:t>
            </w:r>
            <w:r w:rsidR="002634F1" w:rsidRPr="002634F1">
              <w:rPr>
                <w:rFonts w:ascii="ArialMT" w:hAnsi="ArialMT"/>
              </w:rPr>
              <w:t xml:space="preserve">Elektrik-Elektronik </w:t>
            </w:r>
            <w:proofErr w:type="spellStart"/>
            <w:r w:rsidR="002634F1" w:rsidRPr="002634F1">
              <w:rPr>
                <w:rFonts w:ascii="ArialMT" w:hAnsi="ArialMT"/>
              </w:rPr>
              <w:t>Mühendisliği</w:t>
            </w:r>
            <w:r w:rsidR="002634F1">
              <w:rPr>
                <w:rFonts w:ascii="ArialMT" w:hAnsi="ArialMT" w:cs="ArialMT"/>
                <w:color w:val="0D0D0D"/>
              </w:rPr>
              <w:t>,SAKARYA</w:t>
            </w:r>
            <w:proofErr w:type="spellEnd"/>
            <w:r>
              <w:rPr>
                <w:rFonts w:ascii="Cambria" w:hAnsi="Cambria" w:cs="Cambria"/>
                <w:color w:val="0D0D0D"/>
              </w:rPr>
              <w:br/>
            </w:r>
            <w:r w:rsidRPr="000B44C1">
              <w:rPr>
                <w:rFonts w:ascii="Cambria-Bold" w:hAnsi="Cambria-Bold" w:cs="Cambria-Bold"/>
                <w:b/>
                <w:bCs/>
                <w:color w:val="0D0D0D"/>
                <w:sz w:val="14"/>
                <w:szCs w:val="14"/>
                <w:vertAlign w:val="superscript"/>
              </w:rPr>
              <w:t>2</w:t>
            </w:r>
            <w:r w:rsidR="002634F1">
              <w:rPr>
                <w:rFonts w:ascii="ArialMT" w:hAnsi="ArialMT" w:cs="ArialMT"/>
                <w:color w:val="0D0D0D"/>
              </w:rPr>
              <w:t xml:space="preserve"> Sakarya</w:t>
            </w:r>
            <w:r w:rsidR="002634F1" w:rsidRPr="00662A42">
              <w:rPr>
                <w:rFonts w:ascii="ArialMT" w:hAnsi="ArialMT" w:cs="ArialMT"/>
                <w:color w:val="0D0D0D"/>
              </w:rPr>
              <w:t xml:space="preserve"> Üniversitesi</w:t>
            </w:r>
            <w:r w:rsidR="002634F1">
              <w:rPr>
                <w:rFonts w:ascii="ArialMT" w:hAnsi="ArialMT" w:cs="ArialMT"/>
                <w:color w:val="0D0D0D"/>
              </w:rPr>
              <w:t xml:space="preserve"> Mühendislik Fakültesi </w:t>
            </w:r>
            <w:r w:rsidR="002634F1" w:rsidRPr="002634F1">
              <w:rPr>
                <w:rFonts w:ascii="ArialMT" w:hAnsi="ArialMT"/>
              </w:rPr>
              <w:t xml:space="preserve">Elektrik-Elektronik </w:t>
            </w:r>
            <w:proofErr w:type="spellStart"/>
            <w:r w:rsidR="002634F1" w:rsidRPr="002634F1">
              <w:rPr>
                <w:rFonts w:ascii="ArialMT" w:hAnsi="ArialMT"/>
              </w:rPr>
              <w:t>Mühendisliği</w:t>
            </w:r>
            <w:r w:rsidR="002634F1">
              <w:rPr>
                <w:rFonts w:ascii="ArialMT" w:hAnsi="ArialMT" w:cs="ArialMT"/>
                <w:color w:val="0D0D0D"/>
              </w:rPr>
              <w:t>,SAKARYA</w:t>
            </w:r>
            <w:proofErr w:type="spellEnd"/>
            <w:r w:rsidR="002634F1">
              <w:rPr>
                <w:rFonts w:ascii="Cambria" w:hAnsi="Cambria" w:cs="Cambria"/>
                <w:color w:val="0D0D0D"/>
              </w:rPr>
              <w:br/>
            </w:r>
          </w:p>
          <w:p w:rsidR="008740D4" w:rsidRPr="00E92C2A" w:rsidRDefault="008740D4" w:rsidP="008740D4">
            <w:pPr>
              <w:jc w:val="center"/>
              <w:rPr>
                <w:rFonts w:asciiTheme="majorHAnsi" w:hAnsiTheme="majorHAnsi"/>
              </w:rPr>
            </w:pPr>
          </w:p>
          <w:p w:rsidR="000F2F23" w:rsidRPr="00037E36" w:rsidRDefault="008740D4" w:rsidP="0095671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5671B">
              <w:rPr>
                <w:rFonts w:asciiTheme="majorHAnsi" w:hAnsiTheme="majorHAnsi"/>
                <w:sz w:val="18"/>
              </w:rPr>
              <w:t>(Alınış</w:t>
            </w:r>
            <w:r w:rsidR="006C4174" w:rsidRPr="0095671B">
              <w:rPr>
                <w:rFonts w:asciiTheme="majorHAnsi" w:hAnsiTheme="majorHAnsi"/>
                <w:sz w:val="18"/>
              </w:rPr>
              <w:t xml:space="preserve"> / </w:t>
            </w:r>
            <w:proofErr w:type="spellStart"/>
            <w:r w:rsidR="006C4174" w:rsidRPr="0095671B">
              <w:rPr>
                <w:rFonts w:asciiTheme="majorHAnsi" w:hAnsiTheme="majorHAnsi"/>
                <w:sz w:val="18"/>
              </w:rPr>
              <w:t>Received</w:t>
            </w:r>
            <w:proofErr w:type="spellEnd"/>
            <w:r w:rsidRPr="0095671B">
              <w:rPr>
                <w:rFonts w:asciiTheme="majorHAnsi" w:hAnsiTheme="majorHAnsi"/>
                <w:sz w:val="18"/>
              </w:rPr>
              <w:t xml:space="preserve">: </w:t>
            </w:r>
            <w:r w:rsidR="00700767">
              <w:rPr>
                <w:rFonts w:asciiTheme="majorHAnsi" w:hAnsiTheme="majorHAnsi"/>
                <w:sz w:val="18"/>
              </w:rPr>
              <w:t>16</w:t>
            </w:r>
            <w:r w:rsidRPr="0095671B">
              <w:rPr>
                <w:rFonts w:asciiTheme="majorHAnsi" w:hAnsiTheme="majorHAnsi"/>
                <w:sz w:val="18"/>
              </w:rPr>
              <w:t>.</w:t>
            </w:r>
            <w:r w:rsidR="00700767">
              <w:rPr>
                <w:rFonts w:asciiTheme="majorHAnsi" w:hAnsiTheme="majorHAnsi"/>
                <w:sz w:val="18"/>
              </w:rPr>
              <w:t>08</w:t>
            </w:r>
            <w:r w:rsidRPr="0095671B">
              <w:rPr>
                <w:rFonts w:asciiTheme="majorHAnsi" w:hAnsiTheme="majorHAnsi"/>
                <w:sz w:val="18"/>
              </w:rPr>
              <w:t>.20</w:t>
            </w:r>
            <w:r w:rsidR="00700767">
              <w:rPr>
                <w:rFonts w:asciiTheme="majorHAnsi" w:hAnsiTheme="majorHAnsi"/>
                <w:sz w:val="18"/>
              </w:rPr>
              <w:t>18</w:t>
            </w:r>
            <w:r w:rsidR="00E92C2A" w:rsidRPr="0095671B">
              <w:rPr>
                <w:rFonts w:asciiTheme="majorHAnsi" w:hAnsiTheme="majorHAnsi"/>
                <w:sz w:val="18"/>
              </w:rPr>
              <w:t xml:space="preserve">, </w:t>
            </w:r>
            <w:r w:rsidRPr="0095671B">
              <w:rPr>
                <w:rFonts w:asciiTheme="majorHAnsi" w:hAnsiTheme="majorHAnsi"/>
                <w:sz w:val="18"/>
              </w:rPr>
              <w:t>Kabul</w:t>
            </w:r>
            <w:r w:rsidR="006C4174" w:rsidRPr="0095671B">
              <w:rPr>
                <w:rFonts w:asciiTheme="majorHAnsi" w:hAnsiTheme="majorHAnsi"/>
                <w:sz w:val="18"/>
              </w:rPr>
              <w:t xml:space="preserve"> / </w:t>
            </w:r>
            <w:proofErr w:type="spellStart"/>
            <w:r w:rsidR="006C4174" w:rsidRPr="0095671B">
              <w:rPr>
                <w:rFonts w:asciiTheme="majorHAnsi" w:hAnsiTheme="majorHAnsi"/>
                <w:sz w:val="18"/>
              </w:rPr>
              <w:t>Accepted</w:t>
            </w:r>
            <w:proofErr w:type="spellEnd"/>
            <w:r w:rsidRPr="0095671B">
              <w:rPr>
                <w:rFonts w:asciiTheme="majorHAnsi" w:hAnsiTheme="majorHAnsi"/>
                <w:sz w:val="18"/>
              </w:rPr>
              <w:t xml:space="preserve">: </w:t>
            </w:r>
            <w:r w:rsidR="00700767">
              <w:rPr>
                <w:rFonts w:asciiTheme="majorHAnsi" w:hAnsiTheme="majorHAnsi"/>
                <w:sz w:val="18"/>
              </w:rPr>
              <w:t>30</w:t>
            </w:r>
            <w:r w:rsidR="0095671B" w:rsidRPr="0095671B">
              <w:rPr>
                <w:rFonts w:asciiTheme="majorHAnsi" w:hAnsiTheme="majorHAnsi"/>
                <w:sz w:val="18"/>
              </w:rPr>
              <w:t>.</w:t>
            </w:r>
            <w:r w:rsidR="00700767">
              <w:rPr>
                <w:rFonts w:asciiTheme="majorHAnsi" w:hAnsiTheme="majorHAnsi"/>
                <w:sz w:val="18"/>
              </w:rPr>
              <w:t>08</w:t>
            </w:r>
            <w:r w:rsidR="0095671B" w:rsidRPr="0095671B">
              <w:rPr>
                <w:rFonts w:asciiTheme="majorHAnsi" w:hAnsiTheme="majorHAnsi"/>
                <w:sz w:val="18"/>
              </w:rPr>
              <w:t>.20</w:t>
            </w:r>
            <w:r w:rsidR="00700767">
              <w:rPr>
                <w:rFonts w:asciiTheme="majorHAnsi" w:hAnsiTheme="majorHAnsi"/>
                <w:sz w:val="18"/>
              </w:rPr>
              <w:t>18</w:t>
            </w:r>
            <w:r w:rsidR="00E92C2A" w:rsidRPr="0095671B">
              <w:rPr>
                <w:rFonts w:asciiTheme="majorHAnsi" w:hAnsiTheme="majorHAnsi"/>
                <w:sz w:val="18"/>
              </w:rPr>
              <w:t xml:space="preserve">, </w:t>
            </w:r>
            <w:r w:rsidR="00220505" w:rsidRPr="0095671B">
              <w:rPr>
                <w:rFonts w:asciiTheme="majorHAnsi" w:hAnsiTheme="majorHAnsi"/>
                <w:sz w:val="18"/>
              </w:rPr>
              <w:t xml:space="preserve">Online </w:t>
            </w:r>
            <w:r w:rsidR="006C4174" w:rsidRPr="0095671B">
              <w:rPr>
                <w:rFonts w:asciiTheme="majorHAnsi" w:hAnsiTheme="majorHAnsi"/>
                <w:sz w:val="18"/>
              </w:rPr>
              <w:t>Yayın</w:t>
            </w:r>
            <w:r w:rsidR="00674A84" w:rsidRPr="0095671B">
              <w:rPr>
                <w:rFonts w:asciiTheme="majorHAnsi" w:hAnsiTheme="majorHAnsi"/>
                <w:sz w:val="18"/>
              </w:rPr>
              <w:t>lanma</w:t>
            </w:r>
            <w:r w:rsidR="00220505" w:rsidRPr="0095671B">
              <w:rPr>
                <w:rFonts w:asciiTheme="majorHAnsi" w:hAnsiTheme="majorHAnsi"/>
                <w:sz w:val="18"/>
              </w:rPr>
              <w:t xml:space="preserve">/ </w:t>
            </w:r>
            <w:proofErr w:type="spellStart"/>
            <w:r w:rsidR="006C4174" w:rsidRPr="0095671B">
              <w:rPr>
                <w:rFonts w:asciiTheme="majorHAnsi" w:hAnsiTheme="majorHAnsi"/>
                <w:sz w:val="18"/>
              </w:rPr>
              <w:t>Published</w:t>
            </w:r>
            <w:proofErr w:type="spellEnd"/>
            <w:r w:rsidR="00220505" w:rsidRPr="0095671B">
              <w:rPr>
                <w:rFonts w:asciiTheme="majorHAnsi" w:hAnsiTheme="majorHAnsi"/>
                <w:sz w:val="18"/>
              </w:rPr>
              <w:t xml:space="preserve"> Online</w:t>
            </w:r>
            <w:r w:rsidR="00E92C2A" w:rsidRPr="0095671B">
              <w:rPr>
                <w:rFonts w:asciiTheme="majorHAnsi" w:hAnsiTheme="majorHAnsi"/>
                <w:sz w:val="18"/>
              </w:rPr>
              <w:t xml:space="preserve">: </w:t>
            </w:r>
            <w:r w:rsidR="00700767">
              <w:rPr>
                <w:rFonts w:asciiTheme="majorHAnsi" w:hAnsiTheme="majorHAnsi"/>
                <w:sz w:val="18"/>
              </w:rPr>
              <w:t>31</w:t>
            </w:r>
            <w:r w:rsidR="0095671B" w:rsidRPr="0095671B">
              <w:rPr>
                <w:rFonts w:asciiTheme="majorHAnsi" w:hAnsiTheme="majorHAnsi"/>
                <w:sz w:val="18"/>
              </w:rPr>
              <w:t>.</w:t>
            </w:r>
            <w:r w:rsidR="00700767">
              <w:rPr>
                <w:rFonts w:asciiTheme="majorHAnsi" w:hAnsiTheme="majorHAnsi"/>
                <w:sz w:val="18"/>
              </w:rPr>
              <w:t>08</w:t>
            </w:r>
            <w:r w:rsidR="0095671B" w:rsidRPr="0095671B">
              <w:rPr>
                <w:rFonts w:asciiTheme="majorHAnsi" w:hAnsiTheme="majorHAnsi"/>
                <w:sz w:val="18"/>
              </w:rPr>
              <w:t>.20</w:t>
            </w:r>
            <w:r w:rsidR="00700767">
              <w:rPr>
                <w:rFonts w:asciiTheme="majorHAnsi" w:hAnsiTheme="majorHAnsi"/>
                <w:sz w:val="18"/>
              </w:rPr>
              <w:t>18</w:t>
            </w:r>
            <w:r w:rsidRPr="0095671B">
              <w:rPr>
                <w:rFonts w:asciiTheme="majorHAnsi" w:hAnsiTheme="majorHAnsi"/>
                <w:sz w:val="18"/>
              </w:rPr>
              <w:t>)</w:t>
            </w:r>
          </w:p>
        </w:tc>
      </w:tr>
      <w:tr w:rsidR="000F2F23" w:rsidTr="000F2F23">
        <w:tc>
          <w:tcPr>
            <w:tcW w:w="9638" w:type="dxa"/>
            <w:gridSpan w:val="2"/>
            <w:tcBorders>
              <w:top w:val="nil"/>
              <w:bottom w:val="single" w:sz="4" w:space="0" w:color="auto"/>
            </w:tcBorders>
          </w:tcPr>
          <w:p w:rsidR="000F2F23" w:rsidRPr="00705EB5" w:rsidRDefault="000F2F23" w:rsidP="000F2F23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0F2F23" w:rsidTr="000F2F23">
        <w:tc>
          <w:tcPr>
            <w:tcW w:w="2555" w:type="dxa"/>
            <w:tcBorders>
              <w:bottom w:val="nil"/>
              <w:right w:val="nil"/>
            </w:tcBorders>
          </w:tcPr>
          <w:p w:rsidR="000F2F23" w:rsidRDefault="000F2F23" w:rsidP="006C594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83" w:type="dxa"/>
            <w:tcBorders>
              <w:left w:val="nil"/>
              <w:bottom w:val="nil"/>
            </w:tcBorders>
          </w:tcPr>
          <w:p w:rsidR="000F2F23" w:rsidRDefault="000F2F23" w:rsidP="006C5940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F2F23" w:rsidTr="000F2F23">
        <w:tc>
          <w:tcPr>
            <w:tcW w:w="2555" w:type="dxa"/>
            <w:tcBorders>
              <w:top w:val="nil"/>
              <w:bottom w:val="nil"/>
              <w:right w:val="nil"/>
            </w:tcBorders>
          </w:tcPr>
          <w:p w:rsidR="000F2F23" w:rsidRPr="00942075" w:rsidRDefault="000F2F23" w:rsidP="00A55213">
            <w:pPr>
              <w:jc w:val="both"/>
              <w:rPr>
                <w:rFonts w:asciiTheme="majorHAnsi" w:hAnsiTheme="majorHAnsi"/>
                <w:b/>
                <w:sz w:val="18"/>
              </w:rPr>
            </w:pPr>
            <w:r w:rsidRPr="00942075">
              <w:rPr>
                <w:rFonts w:asciiTheme="majorHAnsi" w:hAnsiTheme="majorHAnsi"/>
                <w:b/>
                <w:sz w:val="18"/>
              </w:rPr>
              <w:t>Anahtar Kelimeler</w:t>
            </w:r>
          </w:p>
          <w:p w:rsidR="00942075" w:rsidRPr="00942075" w:rsidRDefault="00AE4106" w:rsidP="00942075">
            <w:pPr>
              <w:ind w:right="28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MPPT</w:t>
            </w:r>
            <w:r w:rsidR="00942075" w:rsidRPr="00942075">
              <w:rPr>
                <w:rFonts w:asciiTheme="majorHAnsi" w:hAnsiTheme="majorHAnsi"/>
                <w:sz w:val="18"/>
              </w:rPr>
              <w:t>,</w:t>
            </w:r>
          </w:p>
          <w:p w:rsidR="00942075" w:rsidRPr="00942075" w:rsidRDefault="00EC2CD6" w:rsidP="00942075">
            <w:pPr>
              <w:ind w:right="28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Aİ</w:t>
            </w:r>
            <w:r w:rsidR="00942075" w:rsidRPr="00942075">
              <w:rPr>
                <w:rFonts w:asciiTheme="majorHAnsi" w:hAnsiTheme="majorHAnsi"/>
                <w:sz w:val="18"/>
              </w:rPr>
              <w:t>,</w:t>
            </w:r>
          </w:p>
          <w:p w:rsidR="00942075" w:rsidRDefault="00CA691B" w:rsidP="00942075">
            <w:pPr>
              <w:ind w:right="287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ANFI</w:t>
            </w:r>
            <w:r w:rsidR="009B2827">
              <w:rPr>
                <w:rFonts w:asciiTheme="majorHAnsi" w:hAnsiTheme="majorHAnsi"/>
                <w:sz w:val="18"/>
              </w:rPr>
              <w:t>S,</w:t>
            </w:r>
          </w:p>
          <w:p w:rsidR="009B2827" w:rsidRDefault="009B2827" w:rsidP="00942075">
            <w:pPr>
              <w:ind w:right="287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Boost</w:t>
            </w:r>
            <w:proofErr w:type="spellEnd"/>
            <w:r>
              <w:rPr>
                <w:rFonts w:asciiTheme="majorHAnsi" w:hAnsiTheme="majorHAnsi"/>
                <w:sz w:val="18"/>
              </w:rPr>
              <w:t xml:space="preserve"> Dönüştürücü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</w:tcBorders>
          </w:tcPr>
          <w:p w:rsidR="000F2F23" w:rsidRPr="000F2F23" w:rsidRDefault="005E3CF1" w:rsidP="00271969">
            <w:pPr>
              <w:pStyle w:val="a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Öz</w:t>
            </w:r>
            <w:proofErr w:type="spellEnd"/>
            <w:r w:rsidR="000F2F23" w:rsidRPr="00037E36">
              <w:rPr>
                <w:rFonts w:asciiTheme="majorHAnsi" w:hAnsiTheme="majorHAnsi"/>
                <w:b/>
              </w:rPr>
              <w:t>:</w:t>
            </w:r>
            <w:r w:rsidR="00AE4106">
              <w:rPr>
                <w:rFonts w:asciiTheme="majorHAnsi" w:hAnsiTheme="majorHAnsi"/>
                <w:b/>
              </w:rPr>
              <w:t xml:space="preserve"> 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Mevcut e</w:t>
            </w:r>
            <w:r w:rsidR="00D34251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nerji kaynaklarının hızla tüken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mesi </w:t>
            </w:r>
            <w:r w:rsidR="00D34251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nedeniyle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, ucuz ve uzun ömürlü olmasından dolayı güneş enerjisi iştah açıcı bir hale gelmiştir. Bu </w:t>
            </w:r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sebeple bu 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çalışmada güneş panellerinden maksimum bir şekilde faydala</w:t>
            </w:r>
            <w:r w:rsidR="00D34251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na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bilmek için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algoritmik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yöntemler incelenmiştir. İlk olarak bu yöntemlerden</w:t>
            </w:r>
            <w:r w:rsidR="00AE410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biri olan IC yöntemi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doğrudan uygulanarak </w:t>
            </w:r>
            <w:r w:rsidR="00AE410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MPPT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yapılm</w:t>
            </w:r>
            <w:r w:rsidR="0088057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ıştır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. İkinci olarak </w:t>
            </w:r>
            <w:r w:rsidR="0088057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ise </w:t>
            </w:r>
            <w:r w:rsidR="00AE410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ANFIS</w:t>
            </w:r>
            <w:r w:rsidR="0088057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tabanlı MPP takibi ve 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PID kontrolör tasarımı yapılmıştır. Transfer fonksiyonuna dayalı tasarım yapılacağı için,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Boost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dönüştürücünün küçük işaret modeli adım adım çıkarılmıştır. Yapılan bu çalışmaların sonucu, her iki yöntemin farklı yük ve değişken şartlar altında performansları karşılaştırmalı bir şekilde yapılarak çıkarımlarda bulunulmuştur.</w:t>
            </w:r>
          </w:p>
        </w:tc>
      </w:tr>
      <w:tr w:rsidR="000F2F23" w:rsidTr="000F2F23">
        <w:tc>
          <w:tcPr>
            <w:tcW w:w="2555" w:type="dxa"/>
            <w:tcBorders>
              <w:top w:val="nil"/>
              <w:bottom w:val="single" w:sz="4" w:space="0" w:color="auto"/>
              <w:right w:val="nil"/>
            </w:tcBorders>
          </w:tcPr>
          <w:p w:rsidR="000F2F23" w:rsidRPr="00037E36" w:rsidRDefault="000F2F23" w:rsidP="00A5521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</w:tcBorders>
          </w:tcPr>
          <w:p w:rsidR="000F2F23" w:rsidRPr="00037E36" w:rsidRDefault="000F2F23" w:rsidP="00A55213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F2F23" w:rsidRPr="003F0583" w:rsidTr="000F2F23">
        <w:tc>
          <w:tcPr>
            <w:tcW w:w="9638" w:type="dxa"/>
            <w:gridSpan w:val="2"/>
            <w:tcBorders>
              <w:top w:val="nil"/>
              <w:bottom w:val="nil"/>
            </w:tcBorders>
          </w:tcPr>
          <w:p w:rsidR="003F0583" w:rsidRDefault="003F0583" w:rsidP="003F0583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3F0583" w:rsidRDefault="004D67AA" w:rsidP="003F0583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Comparative</w:t>
            </w:r>
            <w:proofErr w:type="spellEnd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Performance</w:t>
            </w:r>
            <w:proofErr w:type="spellEnd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Analysis of IC </w:t>
            </w: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and</w:t>
            </w:r>
            <w:proofErr w:type="spellEnd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ANFIS </w:t>
            </w: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Based</w:t>
            </w:r>
            <w:proofErr w:type="spellEnd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AE4106">
              <w:rPr>
                <w:rFonts w:asciiTheme="majorHAnsi" w:hAnsiTheme="majorHAnsi"/>
                <w:b/>
                <w:bCs/>
                <w:sz w:val="24"/>
                <w:szCs w:val="24"/>
              </w:rPr>
              <w:t>MPPT</w:t>
            </w:r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Algorithms</w:t>
            </w:r>
            <w:proofErr w:type="spellEnd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in Solar </w:t>
            </w:r>
            <w:proofErr w:type="spellStart"/>
            <w:r w:rsidRPr="003F0583">
              <w:rPr>
                <w:rFonts w:asciiTheme="majorHAnsi" w:hAnsiTheme="majorHAnsi"/>
                <w:b/>
                <w:bCs/>
                <w:sz w:val="24"/>
                <w:szCs w:val="24"/>
              </w:rPr>
              <w:t>Panels</w:t>
            </w:r>
            <w:proofErr w:type="spellEnd"/>
          </w:p>
          <w:p w:rsidR="003F0583" w:rsidRPr="003F0583" w:rsidRDefault="003F0583" w:rsidP="003F0583">
            <w:pPr>
              <w:jc w:val="both"/>
              <w:rPr>
                <w:rFonts w:asciiTheme="majorHAnsi" w:hAnsiTheme="majorHAnsi"/>
                <w:bCs/>
                <w:sz w:val="24"/>
              </w:rPr>
            </w:pPr>
          </w:p>
        </w:tc>
      </w:tr>
      <w:tr w:rsidR="000F2F23" w:rsidTr="000F2F23">
        <w:tc>
          <w:tcPr>
            <w:tcW w:w="9638" w:type="dxa"/>
            <w:gridSpan w:val="2"/>
            <w:tcBorders>
              <w:top w:val="single" w:sz="4" w:space="0" w:color="auto"/>
              <w:bottom w:val="nil"/>
            </w:tcBorders>
          </w:tcPr>
          <w:p w:rsidR="000F2F23" w:rsidRPr="00AA7AC5" w:rsidRDefault="000F2F23" w:rsidP="000F2F23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0F2F23" w:rsidTr="000F2F23">
        <w:tc>
          <w:tcPr>
            <w:tcW w:w="2555" w:type="dxa"/>
            <w:tcBorders>
              <w:top w:val="nil"/>
              <w:bottom w:val="nil"/>
              <w:right w:val="nil"/>
            </w:tcBorders>
          </w:tcPr>
          <w:p w:rsidR="000F2F23" w:rsidRPr="00942075" w:rsidRDefault="000F2F23" w:rsidP="000F2F23">
            <w:pPr>
              <w:jc w:val="both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942075">
              <w:rPr>
                <w:rFonts w:asciiTheme="majorHAnsi" w:hAnsiTheme="majorHAnsi"/>
                <w:b/>
                <w:sz w:val="18"/>
              </w:rPr>
              <w:t>Keywords</w:t>
            </w:r>
            <w:proofErr w:type="spellEnd"/>
          </w:p>
          <w:p w:rsidR="00942075" w:rsidRPr="00942075" w:rsidRDefault="00AE4106" w:rsidP="00942075">
            <w:pPr>
              <w:ind w:right="287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MPPT</w:t>
            </w:r>
            <w:r w:rsidR="00942075" w:rsidRPr="0094207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942075" w:rsidRPr="00942075" w:rsidRDefault="009B2827" w:rsidP="00942075">
            <w:pPr>
              <w:ind w:right="287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IC</w:t>
            </w:r>
            <w:r w:rsidR="00942075" w:rsidRPr="00942075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942075" w:rsidRDefault="00AE4106" w:rsidP="00023EBD">
            <w:pPr>
              <w:ind w:right="287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ANFIS</w:t>
            </w:r>
            <w:r w:rsidR="009B2827">
              <w:rPr>
                <w:rFonts w:asciiTheme="majorHAnsi" w:hAnsiTheme="majorHAnsi"/>
                <w:sz w:val="18"/>
                <w:szCs w:val="18"/>
              </w:rPr>
              <w:t>,</w:t>
            </w:r>
          </w:p>
          <w:p w:rsidR="009B2827" w:rsidRPr="00037E36" w:rsidRDefault="009B2827" w:rsidP="00023EBD">
            <w:pPr>
              <w:ind w:right="287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Boost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Converter</w:t>
            </w:r>
          </w:p>
          <w:p w:rsidR="000F2F23" w:rsidRDefault="000F2F23" w:rsidP="000849A0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nil"/>
            </w:tcBorders>
          </w:tcPr>
          <w:p w:rsidR="000F2F23" w:rsidRPr="00801967" w:rsidRDefault="000F2F23" w:rsidP="004D0CE5">
            <w:pPr>
              <w:pStyle w:val="a"/>
              <w:rPr>
                <w:rFonts w:asciiTheme="majorHAnsi" w:hAnsiTheme="majorHAnsi" w:cs="Arial"/>
              </w:rPr>
            </w:pPr>
            <w:r w:rsidRPr="00801967">
              <w:rPr>
                <w:rFonts w:asciiTheme="majorHAnsi" w:hAnsiTheme="majorHAnsi" w:cs="Arial"/>
                <w:b/>
              </w:rPr>
              <w:t>Abstract:</w:t>
            </w:r>
            <w:r w:rsidR="004D67AA" w:rsidRPr="00ED62AF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Because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rapid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depletion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available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energy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resources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, solar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energy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has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become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appetizing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due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to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its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low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cost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and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long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life. </w:t>
            </w:r>
            <w:proofErr w:type="spellStart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For</w:t>
            </w:r>
            <w:proofErr w:type="spellEnd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this</w:t>
            </w:r>
            <w:proofErr w:type="spellEnd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reason</w:t>
            </w:r>
            <w:proofErr w:type="spellEnd"/>
            <w:r w:rsidR="004D0CE5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i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n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this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study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,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algorithmic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methods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have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been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investigated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in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order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to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make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maximum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use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solar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panels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. </w:t>
            </w:r>
            <w:r w:rsidR="00AE4106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MPPT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is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firstly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performed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directly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applying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proofErr w:type="gram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with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</w:t>
            </w:r>
            <w:proofErr w:type="spellEnd"/>
            <w:proofErr w:type="gram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help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IC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method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one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these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methods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. </w:t>
            </w:r>
            <w:proofErr w:type="spellStart"/>
            <w:r w:rsid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Secondly</w:t>
            </w:r>
            <w:proofErr w:type="spellEnd"/>
            <w:r w:rsid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, ANFIS </w:t>
            </w:r>
            <w:proofErr w:type="spellStart"/>
            <w:r w:rsid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based</w:t>
            </w:r>
            <w:proofErr w:type="spellEnd"/>
            <w:r w:rsid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MPP</w:t>
            </w:r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tracking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and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PID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controller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design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have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performed</w:t>
            </w:r>
            <w:proofErr w:type="spellEnd"/>
            <w:r w:rsidR="00271969" w:rsidRPr="00271969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.</w:t>
            </w:r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Boost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converter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small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signal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model has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been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done step-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-step,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because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design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based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on transfer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function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is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to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do.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result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these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studies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is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inferred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by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comparing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the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performances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of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both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methods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under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different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load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and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variable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 xml:space="preserve"> </w:t>
            </w:r>
            <w:proofErr w:type="spellStart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conditions</w:t>
            </w:r>
            <w:proofErr w:type="spellEnd"/>
            <w:r w:rsidR="004D67AA" w:rsidRPr="004D67AA">
              <w:rPr>
                <w:rFonts w:asciiTheme="majorHAnsi" w:eastAsia="Times New Roman" w:hAnsiTheme="majorHAnsi" w:cs="Arial"/>
                <w:kern w:val="0"/>
                <w:sz w:val="20"/>
                <w:lang w:val="tr-TR" w:eastAsia="tr-TR"/>
              </w:rPr>
              <w:t>.</w:t>
            </w:r>
          </w:p>
        </w:tc>
      </w:tr>
      <w:tr w:rsidR="000F2F23" w:rsidTr="000F2F23">
        <w:tc>
          <w:tcPr>
            <w:tcW w:w="2555" w:type="dxa"/>
            <w:tcBorders>
              <w:top w:val="nil"/>
              <w:right w:val="nil"/>
            </w:tcBorders>
          </w:tcPr>
          <w:p w:rsidR="000F2F23" w:rsidRPr="00037E36" w:rsidRDefault="000F2F23" w:rsidP="000F2F2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7083" w:type="dxa"/>
            <w:tcBorders>
              <w:top w:val="nil"/>
              <w:left w:val="nil"/>
            </w:tcBorders>
          </w:tcPr>
          <w:p w:rsidR="000F2F23" w:rsidRPr="00037E36" w:rsidRDefault="000F2F23" w:rsidP="006C5940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F2F23" w:rsidRDefault="000F2F23" w:rsidP="006C594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F2F23" w:rsidRPr="00037E36" w:rsidRDefault="000F2F23" w:rsidP="006C594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  <w:sectPr w:rsidR="000F2F23" w:rsidRPr="00037E36" w:rsidSect="00596A92">
          <w:footnotePr>
            <w:numFmt w:val="chicago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C4532" w:rsidRDefault="00C03B44" w:rsidP="002D5F27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  <w:sectPr w:rsidR="006C4532" w:rsidSect="00796573">
          <w:footerReference w:type="default" r:id="rId14"/>
          <w:footnotePr>
            <w:numFmt w:val="chicago"/>
          </w:footnotePr>
          <w:type w:val="continuous"/>
          <w:pgSz w:w="11906" w:h="16838"/>
          <w:pgMar w:top="1134" w:right="1134" w:bottom="1134" w:left="1134" w:header="709" w:footer="709" w:gutter="0"/>
          <w:cols w:num="2" w:space="454"/>
          <w:docGrid w:linePitch="360"/>
        </w:sectPr>
      </w:pPr>
      <w:r w:rsidRPr="00037E36">
        <w:rPr>
          <w:rFonts w:asciiTheme="majorHAnsi" w:hAnsiTheme="majorHAnsi" w:cs="Times New Roman"/>
          <w:b/>
          <w:sz w:val="20"/>
          <w:szCs w:val="20"/>
        </w:rPr>
        <w:t xml:space="preserve">1. </w:t>
      </w:r>
      <w:r w:rsidR="006C5940" w:rsidRPr="00037E36">
        <w:rPr>
          <w:rFonts w:asciiTheme="majorHAnsi" w:hAnsiTheme="majorHAnsi" w:cs="Times New Roman"/>
          <w:b/>
          <w:sz w:val="20"/>
          <w:szCs w:val="20"/>
        </w:rPr>
        <w:t>Giriş</w:t>
      </w:r>
    </w:p>
    <w:p w:rsidR="006C5940" w:rsidRDefault="006C5940" w:rsidP="006C594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B339D" w:rsidRPr="00037E36" w:rsidRDefault="000B339D" w:rsidP="006C594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C689B" w:rsidRPr="00607D02" w:rsidRDefault="009B2827" w:rsidP="00607D0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E0D62">
        <w:rPr>
          <w:rFonts w:asciiTheme="majorHAnsi" w:hAnsiTheme="majorHAnsi"/>
          <w:sz w:val="20"/>
          <w:szCs w:val="20"/>
        </w:rPr>
        <w:t>Güneş enerjisi sistemlerinin kurulumu pahalı ve güneş panellerinin verimi düşüktür. Bu nedenle PV panellerden maksimum verimde faydalanmamız gerekmektedir.</w:t>
      </w:r>
      <w:r w:rsidR="00FE0587" w:rsidRPr="001E0D62">
        <w:rPr>
          <w:rFonts w:asciiTheme="majorHAnsi" w:hAnsiTheme="majorHAnsi"/>
          <w:sz w:val="20"/>
          <w:szCs w:val="20"/>
        </w:rPr>
        <w:t xml:space="preserve"> Literatürde </w:t>
      </w:r>
      <w:r w:rsidRPr="001E0D62">
        <w:rPr>
          <w:rFonts w:asciiTheme="majorHAnsi" w:hAnsiTheme="majorHAnsi"/>
          <w:sz w:val="20"/>
          <w:szCs w:val="20"/>
        </w:rPr>
        <w:t xml:space="preserve">PV panelin mevcut ortam şartlarında üretebileceği maksimum gücü çekmek için </w:t>
      </w:r>
      <w:r w:rsidR="00FE0587" w:rsidRPr="001E0D62">
        <w:rPr>
          <w:rFonts w:asciiTheme="majorHAnsi" w:hAnsiTheme="majorHAnsi"/>
          <w:sz w:val="20"/>
          <w:szCs w:val="20"/>
        </w:rPr>
        <w:t xml:space="preserve">temelde </w:t>
      </w:r>
      <w:r w:rsidRPr="001E0D62">
        <w:rPr>
          <w:rFonts w:asciiTheme="majorHAnsi" w:hAnsiTheme="majorHAnsi"/>
          <w:sz w:val="20"/>
          <w:szCs w:val="20"/>
        </w:rPr>
        <w:t xml:space="preserve">iki farklı </w:t>
      </w:r>
      <w:proofErr w:type="spellStart"/>
      <w:r w:rsidRPr="001E0D62">
        <w:rPr>
          <w:rFonts w:asciiTheme="majorHAnsi" w:hAnsiTheme="majorHAnsi"/>
          <w:sz w:val="20"/>
          <w:szCs w:val="20"/>
        </w:rPr>
        <w:t>algoritmik</w:t>
      </w:r>
      <w:proofErr w:type="spellEnd"/>
      <w:r w:rsidRPr="001E0D62">
        <w:rPr>
          <w:rFonts w:asciiTheme="majorHAnsi" w:hAnsiTheme="majorHAnsi"/>
          <w:sz w:val="20"/>
          <w:szCs w:val="20"/>
        </w:rPr>
        <w:t xml:space="preserve"> teknik kullanılmıştır. Bu teknikler On-</w:t>
      </w:r>
      <w:proofErr w:type="spellStart"/>
      <w:r w:rsidRPr="001E0D62">
        <w:rPr>
          <w:rFonts w:asciiTheme="majorHAnsi" w:hAnsiTheme="majorHAnsi"/>
          <w:sz w:val="20"/>
          <w:szCs w:val="20"/>
        </w:rPr>
        <w:t>line</w:t>
      </w:r>
      <w:proofErr w:type="spellEnd"/>
      <w:r w:rsidRPr="001E0D62">
        <w:rPr>
          <w:rFonts w:asciiTheme="majorHAnsi" w:hAnsiTheme="majorHAnsi"/>
          <w:sz w:val="20"/>
          <w:szCs w:val="20"/>
        </w:rPr>
        <w:t xml:space="preserve"> ve </w:t>
      </w:r>
      <w:proofErr w:type="spellStart"/>
      <w:r w:rsidRPr="001E0D62">
        <w:rPr>
          <w:rFonts w:asciiTheme="majorHAnsi" w:hAnsiTheme="majorHAnsi"/>
          <w:sz w:val="20"/>
          <w:szCs w:val="20"/>
        </w:rPr>
        <w:t>Off-line</w:t>
      </w:r>
      <w:proofErr w:type="spellEnd"/>
      <w:r w:rsidRPr="001E0D62">
        <w:rPr>
          <w:rFonts w:asciiTheme="majorHAnsi" w:hAnsiTheme="majorHAnsi"/>
          <w:sz w:val="20"/>
          <w:szCs w:val="20"/>
        </w:rPr>
        <w:t xml:space="preserve"> yöntemler olarak sınıflandırılmaktadır. On-</w:t>
      </w:r>
      <w:proofErr w:type="spellStart"/>
      <w:r w:rsidRPr="001E0D62">
        <w:rPr>
          <w:rFonts w:asciiTheme="majorHAnsi" w:hAnsiTheme="majorHAnsi"/>
          <w:sz w:val="20"/>
          <w:szCs w:val="20"/>
        </w:rPr>
        <w:t>line</w:t>
      </w:r>
      <w:proofErr w:type="spellEnd"/>
      <w:r w:rsidRPr="001E0D62">
        <w:rPr>
          <w:rFonts w:asciiTheme="majorHAnsi" w:hAnsiTheme="majorHAnsi"/>
          <w:sz w:val="20"/>
          <w:szCs w:val="20"/>
        </w:rPr>
        <w:t xml:space="preserve"> yöntemler, panelin çıkışa aktardığı gücü eski panel çıkış gücüyle kıyaslayarak referans sinyalini maksimum güç noktasına doğru </w:t>
      </w:r>
      <w:proofErr w:type="gramStart"/>
      <w:r w:rsidRPr="001E0D62">
        <w:rPr>
          <w:rFonts w:asciiTheme="majorHAnsi" w:hAnsiTheme="majorHAnsi"/>
          <w:sz w:val="20"/>
          <w:szCs w:val="20"/>
        </w:rPr>
        <w:t>yönlendirir</w:t>
      </w:r>
      <w:r w:rsidR="007F6ECD">
        <w:rPr>
          <w:rFonts w:asciiTheme="majorHAnsi" w:hAnsiTheme="majorHAnsi"/>
          <w:sz w:val="20"/>
          <w:szCs w:val="20"/>
        </w:rPr>
        <w:t>[</w:t>
      </w:r>
      <w:proofErr w:type="gramEnd"/>
      <w:r w:rsidR="007F6ECD">
        <w:rPr>
          <w:rFonts w:asciiTheme="majorHAnsi" w:hAnsiTheme="majorHAnsi"/>
          <w:sz w:val="20"/>
          <w:szCs w:val="20"/>
        </w:rPr>
        <w:t xml:space="preserve">1]. </w:t>
      </w:r>
      <w:r w:rsidR="00FE0587" w:rsidRPr="001E0D62">
        <w:rPr>
          <w:rFonts w:asciiTheme="majorHAnsi" w:hAnsiTheme="majorHAnsi"/>
          <w:sz w:val="20"/>
          <w:szCs w:val="20"/>
        </w:rPr>
        <w:t xml:space="preserve">Bu yöntemlerin önde gelenleri PNO ve IC’ </w:t>
      </w:r>
      <w:proofErr w:type="spellStart"/>
      <w:r w:rsidR="00FE0587" w:rsidRPr="001E0D62">
        <w:rPr>
          <w:rFonts w:asciiTheme="majorHAnsi" w:hAnsiTheme="majorHAnsi"/>
          <w:sz w:val="20"/>
          <w:szCs w:val="20"/>
        </w:rPr>
        <w:t>dir</w:t>
      </w:r>
      <w:proofErr w:type="spellEnd"/>
      <w:r w:rsidR="00FE0587" w:rsidRPr="001E0D62">
        <w:rPr>
          <w:rFonts w:asciiTheme="majorHAnsi" w:hAnsiTheme="majorHAnsi"/>
          <w:sz w:val="20"/>
          <w:szCs w:val="20"/>
        </w:rPr>
        <w:t xml:space="preserve">. Bu iki algoritma panel çıkışından akım ve gerilim </w:t>
      </w:r>
      <w:proofErr w:type="spellStart"/>
      <w:r w:rsidR="00FE0587" w:rsidRPr="001E0D62">
        <w:rPr>
          <w:rFonts w:asciiTheme="majorHAnsi" w:hAnsiTheme="majorHAnsi"/>
          <w:sz w:val="20"/>
          <w:szCs w:val="20"/>
        </w:rPr>
        <w:t>sensörleri</w:t>
      </w:r>
      <w:proofErr w:type="spellEnd"/>
      <w:r w:rsidR="00FE0587" w:rsidRPr="001E0D62">
        <w:rPr>
          <w:rFonts w:asciiTheme="majorHAnsi" w:hAnsiTheme="majorHAnsi"/>
          <w:sz w:val="20"/>
          <w:szCs w:val="20"/>
        </w:rPr>
        <w:t xml:space="preserve"> yardımıyla sürekli olarak ölçüm yapmaktadır. Ölçülen değerler yardımıyla maksimum güç noktasına sabit bir adım değişimiyle ulaşılır.</w:t>
      </w:r>
      <w:r w:rsidR="001E0D62" w:rsidRPr="001E0D62">
        <w:rPr>
          <w:rFonts w:asciiTheme="majorHAnsi" w:hAnsiTheme="majorHAnsi"/>
          <w:sz w:val="20"/>
          <w:szCs w:val="20"/>
        </w:rPr>
        <w:t xml:space="preserve"> Bu alanda </w:t>
      </w:r>
      <w:proofErr w:type="spellStart"/>
      <w:r w:rsidR="00E356D6">
        <w:rPr>
          <w:rFonts w:asciiTheme="majorHAnsi" w:hAnsiTheme="majorHAnsi"/>
          <w:sz w:val="20"/>
          <w:szCs w:val="20"/>
        </w:rPr>
        <w:t>Tiong</w:t>
      </w:r>
      <w:proofErr w:type="spellEnd"/>
      <w:r w:rsidR="00E356D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356D6">
        <w:rPr>
          <w:rFonts w:asciiTheme="majorHAnsi" w:hAnsiTheme="majorHAnsi"/>
          <w:sz w:val="20"/>
          <w:szCs w:val="20"/>
        </w:rPr>
        <w:t>Meng</w:t>
      </w:r>
      <w:proofErr w:type="spellEnd"/>
      <w:r w:rsidR="00E356D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E356D6">
        <w:rPr>
          <w:rFonts w:asciiTheme="majorHAnsi" w:hAnsiTheme="majorHAnsi"/>
          <w:sz w:val="20"/>
          <w:szCs w:val="20"/>
        </w:rPr>
        <w:t>Chung</w:t>
      </w:r>
      <w:proofErr w:type="spellEnd"/>
      <w:r w:rsidR="00E356D6">
        <w:rPr>
          <w:rFonts w:asciiTheme="majorHAnsi" w:hAnsiTheme="majorHAnsi"/>
          <w:sz w:val="20"/>
          <w:szCs w:val="20"/>
        </w:rPr>
        <w:t xml:space="preserve"> ve arkadaşları </w:t>
      </w:r>
      <w:r w:rsidR="00C95C7D" w:rsidRPr="001E0D62">
        <w:rPr>
          <w:rFonts w:asciiTheme="majorHAnsi" w:hAnsiTheme="majorHAnsi"/>
          <w:sz w:val="20"/>
          <w:szCs w:val="20"/>
        </w:rPr>
        <w:t>IC yöntemi</w:t>
      </w:r>
      <w:r w:rsidR="001E0D62" w:rsidRPr="001E0D62">
        <w:rPr>
          <w:rFonts w:asciiTheme="majorHAnsi" w:hAnsiTheme="majorHAnsi"/>
          <w:sz w:val="20"/>
          <w:szCs w:val="20"/>
        </w:rPr>
        <w:t>ni</w:t>
      </w:r>
      <w:r w:rsidR="00E356D6">
        <w:rPr>
          <w:rFonts w:asciiTheme="majorHAnsi" w:hAnsiTheme="majorHAnsi"/>
          <w:sz w:val="20"/>
          <w:szCs w:val="20"/>
        </w:rPr>
        <w:t xml:space="preserve"> </w:t>
      </w:r>
      <w:r w:rsidR="00C95C7D" w:rsidRPr="001E0D62">
        <w:rPr>
          <w:rFonts w:asciiTheme="majorHAnsi" w:hAnsiTheme="majorHAnsi"/>
          <w:sz w:val="20"/>
          <w:szCs w:val="20"/>
        </w:rPr>
        <w:t>PNO</w:t>
      </w:r>
      <w:r w:rsidR="001E0D62" w:rsidRPr="001E0D62">
        <w:rPr>
          <w:rFonts w:asciiTheme="majorHAnsi" w:hAnsiTheme="majorHAnsi"/>
          <w:sz w:val="20"/>
          <w:szCs w:val="20"/>
        </w:rPr>
        <w:t xml:space="preserve"> ile kıyaslamışlardır ve de geliştirilen IC algoritmasının performansının daha üstün olduğunu sunmuşlardır [</w:t>
      </w:r>
      <w:r w:rsidR="000772CD">
        <w:rPr>
          <w:rFonts w:asciiTheme="majorHAnsi" w:hAnsiTheme="majorHAnsi"/>
          <w:sz w:val="20"/>
          <w:szCs w:val="20"/>
        </w:rPr>
        <w:t>2</w:t>
      </w:r>
      <w:r w:rsidR="001E0D62" w:rsidRPr="001E0D62">
        <w:rPr>
          <w:rFonts w:asciiTheme="majorHAnsi" w:hAnsiTheme="majorHAnsi"/>
          <w:sz w:val="20"/>
          <w:szCs w:val="20"/>
        </w:rPr>
        <w:t>].</w:t>
      </w:r>
      <w:r w:rsidR="008C689B">
        <w:rPr>
          <w:rFonts w:asciiTheme="majorHAnsi" w:hAnsiTheme="majorHAnsi"/>
          <w:sz w:val="20"/>
          <w:szCs w:val="20"/>
        </w:rPr>
        <w:t xml:space="preserve">  </w:t>
      </w:r>
    </w:p>
    <w:p w:rsidR="00607D02" w:rsidRPr="00607D02" w:rsidRDefault="00607D02" w:rsidP="00607D02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8C689B" w:rsidRPr="00400D67" w:rsidRDefault="009B2827" w:rsidP="008C689B">
      <w:pPr>
        <w:pStyle w:val="AnaParagrafYaziStiliSau"/>
        <w:rPr>
          <w:rFonts w:asciiTheme="majorHAnsi" w:eastAsiaTheme="minorHAnsi" w:hAnsiTheme="majorHAnsi" w:cstheme="minorBidi"/>
          <w:kern w:val="0"/>
          <w:sz w:val="20"/>
          <w:szCs w:val="20"/>
        </w:rPr>
      </w:pPr>
      <w:proofErr w:type="spellStart"/>
      <w:r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>Off-line</w:t>
      </w:r>
      <w:proofErr w:type="spellEnd"/>
      <w:r w:rsidR="000B3DCE"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</w:t>
      </w:r>
      <w:r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yöntemler ise panellerin parametrelerinin (panel radyasyon seviyesi, panel sıcaklığı, panel kısa devre akımı ve panel açık devre </w:t>
      </w:r>
      <w:proofErr w:type="gramStart"/>
      <w:r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>gerilimi</w:t>
      </w:r>
      <w:r w:rsidR="000B3DCE"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</w:t>
      </w:r>
      <w:r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>)</w:t>
      </w:r>
      <w:proofErr w:type="gramEnd"/>
      <w:r w:rsidRPr="001E0D62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detaylı bir şekilde önceden tespiti odaklı çalışır [1].</w:t>
      </w:r>
      <w:r w:rsidR="008C689B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Bu yöntem</w:t>
      </w:r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de, güncel olarak bazı yapay zeka teknikleri (BM, YSA, ANFİS) kullanılarak </w:t>
      </w:r>
      <w:r w:rsidR="008C689B">
        <w:rPr>
          <w:rFonts w:asciiTheme="majorHAnsi" w:eastAsiaTheme="minorHAnsi" w:hAnsiTheme="majorHAnsi" w:cstheme="minorBidi"/>
          <w:kern w:val="0"/>
          <w:sz w:val="20"/>
          <w:szCs w:val="20"/>
        </w:rPr>
        <w:t>algoritmalar</w:t>
      </w:r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</w:t>
      </w:r>
      <w:proofErr w:type="gramStart"/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>geliştirilmektedir</w:t>
      </w:r>
      <w:r w:rsidR="00E356D6">
        <w:rPr>
          <w:rFonts w:asciiTheme="majorHAnsi" w:eastAsiaTheme="minorHAnsi" w:hAnsiTheme="majorHAnsi" w:cstheme="minorBidi"/>
          <w:kern w:val="0"/>
          <w:sz w:val="20"/>
          <w:szCs w:val="20"/>
        </w:rPr>
        <w:t>[</w:t>
      </w:r>
      <w:proofErr w:type="gramEnd"/>
      <w:r w:rsidR="000772CD">
        <w:rPr>
          <w:rFonts w:asciiTheme="majorHAnsi" w:eastAsiaTheme="minorHAnsi" w:hAnsiTheme="majorHAnsi" w:cstheme="minorBidi"/>
          <w:kern w:val="0"/>
          <w:sz w:val="20"/>
          <w:szCs w:val="20"/>
        </w:rPr>
        <w:t>3,4</w:t>
      </w:r>
      <w:r w:rsidR="00E356D6">
        <w:rPr>
          <w:rFonts w:asciiTheme="majorHAnsi" w:eastAsiaTheme="minorHAnsi" w:hAnsiTheme="majorHAnsi" w:cstheme="minorBidi"/>
          <w:kern w:val="0"/>
          <w:sz w:val="20"/>
          <w:szCs w:val="20"/>
        </w:rPr>
        <w:t>]</w:t>
      </w:r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. Bu algoritmalardan </w:t>
      </w:r>
      <w:r w:rsidR="00196250" w:rsidRPr="00196250">
        <w:rPr>
          <w:rFonts w:asciiTheme="majorHAnsi" w:eastAsiaTheme="minorHAnsi" w:hAnsiTheme="majorHAnsi" w:cstheme="minorBidi"/>
          <w:kern w:val="0"/>
          <w:sz w:val="20"/>
          <w:szCs w:val="20"/>
        </w:rPr>
        <w:t>BM</w:t>
      </w:r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tabanlı geliştirilen </w:t>
      </w:r>
      <w:r w:rsidR="00196250" w:rsidRPr="00196250">
        <w:rPr>
          <w:rFonts w:asciiTheme="majorHAnsi" w:eastAsiaTheme="minorHAnsi" w:hAnsiTheme="majorHAnsi" w:cstheme="minorBidi"/>
          <w:kern w:val="0"/>
          <w:sz w:val="20"/>
          <w:szCs w:val="20"/>
        </w:rPr>
        <w:t>uygulamalarında ilgili parametrelerin belirlenmesinde uzman bilgisine aşır</w:t>
      </w:r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ı gereksinim duyulduğu </w:t>
      </w:r>
      <w:proofErr w:type="gramStart"/>
      <w:r w:rsidR="00400D67">
        <w:rPr>
          <w:rFonts w:asciiTheme="majorHAnsi" w:eastAsiaTheme="minorHAnsi" w:hAnsiTheme="majorHAnsi" w:cstheme="minorBidi"/>
          <w:kern w:val="0"/>
          <w:sz w:val="20"/>
          <w:szCs w:val="20"/>
        </w:rPr>
        <w:t>gözlemlenmiştir</w:t>
      </w:r>
      <w:r w:rsidR="0022127D">
        <w:rPr>
          <w:rFonts w:asciiTheme="majorHAnsi" w:eastAsiaTheme="minorHAnsi" w:hAnsiTheme="majorHAnsi" w:cstheme="minorBidi"/>
          <w:kern w:val="0"/>
          <w:sz w:val="20"/>
          <w:szCs w:val="20"/>
        </w:rPr>
        <w:t>[</w:t>
      </w:r>
      <w:proofErr w:type="gramEnd"/>
      <w:r w:rsidR="000772CD">
        <w:rPr>
          <w:rFonts w:asciiTheme="majorHAnsi" w:eastAsiaTheme="minorHAnsi" w:hAnsiTheme="majorHAnsi" w:cstheme="minorBidi"/>
          <w:kern w:val="0"/>
          <w:sz w:val="20"/>
          <w:szCs w:val="20"/>
        </w:rPr>
        <w:t>5</w:t>
      </w:r>
      <w:r w:rsidR="0022127D">
        <w:rPr>
          <w:rFonts w:asciiTheme="majorHAnsi" w:eastAsiaTheme="minorHAnsi" w:hAnsiTheme="majorHAnsi" w:cstheme="minorBidi"/>
          <w:kern w:val="0"/>
          <w:sz w:val="20"/>
          <w:szCs w:val="20"/>
        </w:rPr>
        <w:t>]</w:t>
      </w:r>
      <w:r w:rsidR="00196250">
        <w:rPr>
          <w:rFonts w:asciiTheme="majorHAnsi" w:eastAsiaTheme="minorHAnsi" w:hAnsiTheme="majorHAnsi" w:cstheme="minorBidi"/>
          <w:kern w:val="0"/>
          <w:sz w:val="20"/>
          <w:szCs w:val="20"/>
        </w:rPr>
        <w:t>.</w:t>
      </w:r>
      <w:r w:rsidR="00FB2565">
        <w:rPr>
          <w:rFonts w:asciiTheme="majorHAnsi" w:eastAsiaTheme="minorHAnsi" w:hAnsiTheme="majorHAnsi" w:cstheme="minorBidi"/>
          <w:kern w:val="0"/>
          <w:sz w:val="20"/>
          <w:szCs w:val="20"/>
        </w:rPr>
        <w:t xml:space="preserve"> Bunu ortadan kaldırmak için </w:t>
      </w:r>
      <w:proofErr w:type="spellStart"/>
      <w:r w:rsidR="00FB2565">
        <w:rPr>
          <w:rFonts w:asciiTheme="majorHAnsi" w:hAnsiTheme="majorHAnsi"/>
          <w:sz w:val="20"/>
          <w:szCs w:val="20"/>
        </w:rPr>
        <w:t>YSA’</w:t>
      </w:r>
      <w:r w:rsidR="0022127D">
        <w:rPr>
          <w:rFonts w:asciiTheme="majorHAnsi" w:hAnsiTheme="majorHAnsi"/>
          <w:sz w:val="20"/>
          <w:szCs w:val="20"/>
        </w:rPr>
        <w:t>nın</w:t>
      </w:r>
      <w:proofErr w:type="spellEnd"/>
      <w:r w:rsidR="0022127D">
        <w:rPr>
          <w:rFonts w:asciiTheme="majorHAnsi" w:hAnsiTheme="majorHAnsi"/>
          <w:sz w:val="20"/>
          <w:szCs w:val="20"/>
        </w:rPr>
        <w:t xml:space="preserve"> paralel hesaplayabilme </w:t>
      </w:r>
      <w:r w:rsidR="0022127D" w:rsidRPr="009B2827">
        <w:rPr>
          <w:rFonts w:asciiTheme="majorHAnsi" w:hAnsiTheme="majorHAnsi"/>
          <w:sz w:val="20"/>
          <w:szCs w:val="20"/>
        </w:rPr>
        <w:t>ve</w:t>
      </w:r>
      <w:r w:rsidR="0022127D">
        <w:rPr>
          <w:rFonts w:asciiTheme="majorHAnsi" w:hAnsiTheme="majorHAnsi"/>
          <w:sz w:val="20"/>
          <w:szCs w:val="20"/>
        </w:rPr>
        <w:t xml:space="preserve"> </w:t>
      </w:r>
      <w:r w:rsidR="0022127D">
        <w:rPr>
          <w:rFonts w:asciiTheme="majorHAnsi" w:hAnsiTheme="majorHAnsi"/>
          <w:sz w:val="20"/>
          <w:szCs w:val="20"/>
        </w:rPr>
        <w:lastRenderedPageBreak/>
        <w:t xml:space="preserve">öğrenme </w:t>
      </w:r>
      <w:r w:rsidR="00FB2565">
        <w:rPr>
          <w:rFonts w:asciiTheme="majorHAnsi" w:hAnsiTheme="majorHAnsi"/>
          <w:sz w:val="20"/>
          <w:szCs w:val="20"/>
        </w:rPr>
        <w:t xml:space="preserve">kabiliyeti ile </w:t>
      </w:r>
      <w:r w:rsidR="00EF2E9C">
        <w:rPr>
          <w:rFonts w:asciiTheme="majorHAnsi" w:hAnsiTheme="majorHAnsi"/>
          <w:sz w:val="20"/>
          <w:szCs w:val="20"/>
        </w:rPr>
        <w:t>bulanık m</w:t>
      </w:r>
      <w:r w:rsidR="0022127D" w:rsidRPr="009B2827">
        <w:rPr>
          <w:rFonts w:asciiTheme="majorHAnsi" w:hAnsiTheme="majorHAnsi"/>
          <w:sz w:val="20"/>
          <w:szCs w:val="20"/>
        </w:rPr>
        <w:t>antığın çıkarım</w:t>
      </w:r>
      <w:r w:rsidR="0022127D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22127D" w:rsidRPr="009B2827">
        <w:rPr>
          <w:rFonts w:asciiTheme="majorHAnsi" w:hAnsiTheme="majorHAnsi"/>
          <w:sz w:val="20"/>
          <w:szCs w:val="20"/>
        </w:rPr>
        <w:t>özelliğini  kullanan</w:t>
      </w:r>
      <w:proofErr w:type="gramEnd"/>
      <w:r w:rsidR="0022127D" w:rsidRPr="009B28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2127D" w:rsidRPr="009B2827">
        <w:rPr>
          <w:rFonts w:asciiTheme="majorHAnsi" w:hAnsiTheme="majorHAnsi"/>
          <w:sz w:val="20"/>
          <w:szCs w:val="20"/>
        </w:rPr>
        <w:t>hi</w:t>
      </w:r>
      <w:r w:rsidR="0022127D">
        <w:rPr>
          <w:rFonts w:asciiTheme="majorHAnsi" w:hAnsiTheme="majorHAnsi"/>
          <w:sz w:val="20"/>
          <w:szCs w:val="20"/>
        </w:rPr>
        <w:t>brit</w:t>
      </w:r>
      <w:proofErr w:type="spellEnd"/>
      <w:r w:rsidR="0022127D">
        <w:rPr>
          <w:rFonts w:asciiTheme="majorHAnsi" w:hAnsiTheme="majorHAnsi"/>
          <w:sz w:val="20"/>
          <w:szCs w:val="20"/>
        </w:rPr>
        <w:t xml:space="preserve"> bir yapay zeka metodu</w:t>
      </w:r>
      <w:r w:rsidR="00FB2565">
        <w:rPr>
          <w:rFonts w:asciiTheme="majorHAnsi" w:hAnsiTheme="majorHAnsi"/>
          <w:sz w:val="20"/>
          <w:szCs w:val="20"/>
        </w:rPr>
        <w:t xml:space="preserve"> olan ANFIS ön plana </w:t>
      </w:r>
      <w:r w:rsidR="00FB2565" w:rsidRPr="00BD1A68">
        <w:rPr>
          <w:rFonts w:asciiTheme="majorHAnsi" w:hAnsiTheme="majorHAnsi"/>
          <w:sz w:val="20"/>
          <w:szCs w:val="20"/>
        </w:rPr>
        <w:t>çıkmıştır</w:t>
      </w:r>
      <w:r w:rsidR="0022127D" w:rsidRPr="00BD1A68">
        <w:rPr>
          <w:rFonts w:asciiTheme="majorHAnsi" w:hAnsiTheme="majorHAnsi"/>
          <w:sz w:val="20"/>
          <w:szCs w:val="20"/>
        </w:rPr>
        <w:t>[</w:t>
      </w:r>
      <w:r w:rsidR="00EF2E9C" w:rsidRPr="00BD1A68">
        <w:rPr>
          <w:rFonts w:asciiTheme="majorHAnsi" w:hAnsiTheme="majorHAnsi"/>
          <w:sz w:val="20"/>
          <w:szCs w:val="20"/>
        </w:rPr>
        <w:t>6</w:t>
      </w:r>
      <w:r w:rsidR="0022127D" w:rsidRPr="00BD1A68">
        <w:rPr>
          <w:rFonts w:asciiTheme="majorHAnsi" w:hAnsiTheme="majorHAnsi"/>
          <w:sz w:val="20"/>
          <w:szCs w:val="20"/>
        </w:rPr>
        <w:t>].</w:t>
      </w:r>
    </w:p>
    <w:p w:rsidR="009B2827" w:rsidRPr="00644D86" w:rsidRDefault="009B2827" w:rsidP="00644D86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1E0D62">
        <w:rPr>
          <w:rFonts w:asciiTheme="majorHAnsi" w:hAnsiTheme="majorHAnsi"/>
          <w:sz w:val="20"/>
          <w:szCs w:val="20"/>
        </w:rPr>
        <w:t>Yapılan bu çalışmanın odak noktası</w:t>
      </w:r>
      <w:r w:rsidR="00785134">
        <w:rPr>
          <w:rFonts w:asciiTheme="majorHAnsi" w:hAnsiTheme="majorHAnsi"/>
          <w:sz w:val="20"/>
          <w:szCs w:val="20"/>
        </w:rPr>
        <w:t xml:space="preserve"> da</w:t>
      </w:r>
      <w:r w:rsidRPr="001E0D62">
        <w:rPr>
          <w:rFonts w:asciiTheme="majorHAnsi" w:hAnsiTheme="majorHAnsi"/>
          <w:sz w:val="20"/>
          <w:szCs w:val="20"/>
        </w:rPr>
        <w:t xml:space="preserve"> iki farklı sınıfta bulunan</w:t>
      </w:r>
      <w:r w:rsidR="00785134">
        <w:rPr>
          <w:rFonts w:asciiTheme="majorHAnsi" w:hAnsiTheme="majorHAnsi"/>
          <w:sz w:val="20"/>
          <w:szCs w:val="20"/>
        </w:rPr>
        <w:t xml:space="preserve"> (IC ve ANFİS tabanlı)</w:t>
      </w:r>
      <w:r w:rsidRPr="001E0D62">
        <w:rPr>
          <w:rFonts w:asciiTheme="majorHAnsi" w:hAnsiTheme="majorHAnsi"/>
          <w:sz w:val="20"/>
          <w:szCs w:val="20"/>
        </w:rPr>
        <w:t xml:space="preserve"> </w:t>
      </w:r>
      <w:r w:rsidR="00AE4106" w:rsidRPr="001E0D62">
        <w:rPr>
          <w:rFonts w:asciiTheme="majorHAnsi" w:hAnsiTheme="majorHAnsi"/>
          <w:sz w:val="20"/>
          <w:szCs w:val="20"/>
        </w:rPr>
        <w:t>MPPT</w:t>
      </w:r>
      <w:r w:rsidRPr="001E0D62">
        <w:rPr>
          <w:rFonts w:asciiTheme="majorHAnsi" w:hAnsiTheme="majorHAnsi"/>
          <w:sz w:val="20"/>
          <w:szCs w:val="20"/>
        </w:rPr>
        <w:t xml:space="preserve"> algoritmalarının performansını analiz etmektir. Bu sebeple dönüştürücülerin panel gücünü yüke </w:t>
      </w:r>
      <w:proofErr w:type="spellStart"/>
      <w:r w:rsidRPr="001E0D62">
        <w:rPr>
          <w:rFonts w:asciiTheme="majorHAnsi" w:hAnsiTheme="majorHAnsi"/>
          <w:sz w:val="20"/>
          <w:szCs w:val="20"/>
        </w:rPr>
        <w:t>aktarırkenki</w:t>
      </w:r>
      <w:proofErr w:type="spellEnd"/>
      <w:r w:rsidRPr="001E0D62">
        <w:rPr>
          <w:rFonts w:asciiTheme="majorHAnsi" w:hAnsiTheme="majorHAnsi"/>
          <w:sz w:val="20"/>
          <w:szCs w:val="20"/>
        </w:rPr>
        <w:t xml:space="preserve"> yaşadığı güç kaybını hesaba katmamak amacıyla güç ölçümü panel uçlarından ölçülerek karşılaştırmalı benzetim çalışmaları yapılmıştır.</w:t>
      </w:r>
    </w:p>
    <w:p w:rsidR="00FE0587" w:rsidRDefault="00FE0587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849A0" w:rsidRPr="000849A0" w:rsidRDefault="000849A0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49A0">
        <w:rPr>
          <w:rFonts w:asciiTheme="majorHAnsi" w:hAnsiTheme="majorHAnsi" w:cs="Times New Roman"/>
          <w:b/>
          <w:sz w:val="20"/>
          <w:szCs w:val="20"/>
        </w:rPr>
        <w:t xml:space="preserve">2.  </w:t>
      </w:r>
      <w:proofErr w:type="spellStart"/>
      <w:r w:rsidR="009B2827">
        <w:rPr>
          <w:rFonts w:asciiTheme="majorHAnsi" w:hAnsiTheme="majorHAnsi" w:cs="Times New Roman"/>
          <w:b/>
          <w:sz w:val="20"/>
          <w:szCs w:val="20"/>
        </w:rPr>
        <w:t>Artımsal</w:t>
      </w:r>
      <w:proofErr w:type="spellEnd"/>
      <w:r w:rsidR="009B2827">
        <w:rPr>
          <w:rFonts w:asciiTheme="majorHAnsi" w:hAnsiTheme="majorHAnsi" w:cs="Times New Roman"/>
          <w:b/>
          <w:sz w:val="20"/>
          <w:szCs w:val="20"/>
        </w:rPr>
        <w:t xml:space="preserve"> İletkenli</w:t>
      </w:r>
      <w:r w:rsidR="009B2827" w:rsidRPr="009B2827">
        <w:rPr>
          <w:rFonts w:asciiTheme="majorHAnsi" w:hAnsiTheme="majorHAnsi" w:cs="Times New Roman"/>
          <w:b/>
          <w:sz w:val="20"/>
          <w:szCs w:val="20"/>
        </w:rPr>
        <w:t xml:space="preserve">k Tabanlı </w:t>
      </w:r>
      <w:r w:rsidR="00AE4106">
        <w:rPr>
          <w:rFonts w:asciiTheme="majorHAnsi" w:hAnsiTheme="majorHAnsi" w:cs="Times New Roman"/>
          <w:b/>
          <w:sz w:val="20"/>
          <w:szCs w:val="20"/>
        </w:rPr>
        <w:t>MPPT</w:t>
      </w:r>
    </w:p>
    <w:p w:rsidR="00410CD1" w:rsidRDefault="00410CD1" w:rsidP="000849A0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B2827" w:rsidRPr="003F0583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9B2827">
        <w:rPr>
          <w:rFonts w:asciiTheme="majorHAnsi" w:hAnsiTheme="majorHAnsi"/>
          <w:sz w:val="20"/>
          <w:szCs w:val="20"/>
        </w:rPr>
        <w:t xml:space="preserve">Her bir </w:t>
      </w:r>
      <w:proofErr w:type="spellStart"/>
      <w:r w:rsidRPr="009B2827">
        <w:rPr>
          <w:rFonts w:asciiTheme="majorHAnsi" w:hAnsiTheme="majorHAnsi"/>
          <w:sz w:val="20"/>
          <w:szCs w:val="20"/>
        </w:rPr>
        <w:t>fotovoltaik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panel kendine özgü karakteristik eğrilere sahiptir</w:t>
      </w:r>
      <w:r w:rsidR="0020702C">
        <w:rPr>
          <w:rFonts w:asciiTheme="majorHAnsi" w:hAnsiTheme="majorHAnsi"/>
          <w:sz w:val="20"/>
          <w:szCs w:val="20"/>
        </w:rPr>
        <w:t xml:space="preserve"> </w:t>
      </w:r>
      <w:r w:rsidR="00D34251">
        <w:rPr>
          <w:rFonts w:asciiTheme="majorHAnsi" w:hAnsiTheme="majorHAnsi"/>
          <w:sz w:val="20"/>
          <w:szCs w:val="20"/>
        </w:rPr>
        <w:t>(Şekil 1</w:t>
      </w:r>
      <w:r w:rsidR="005B18FB">
        <w:rPr>
          <w:rFonts w:asciiTheme="majorHAnsi" w:hAnsiTheme="majorHAnsi"/>
          <w:sz w:val="20"/>
          <w:szCs w:val="20"/>
        </w:rPr>
        <w:t>.</w:t>
      </w:r>
      <w:r w:rsidR="00D34251">
        <w:rPr>
          <w:rFonts w:asciiTheme="majorHAnsi" w:hAnsiTheme="majorHAnsi"/>
          <w:sz w:val="20"/>
          <w:szCs w:val="20"/>
        </w:rPr>
        <w:t>)</w:t>
      </w:r>
      <w:r w:rsidRPr="009B2827">
        <w:rPr>
          <w:rFonts w:asciiTheme="majorHAnsi" w:hAnsiTheme="majorHAnsi"/>
          <w:sz w:val="20"/>
          <w:szCs w:val="20"/>
        </w:rPr>
        <w:t>. Bu eğri</w:t>
      </w:r>
      <w:r w:rsidR="0020702C">
        <w:rPr>
          <w:rFonts w:asciiTheme="majorHAnsi" w:hAnsiTheme="majorHAnsi"/>
          <w:sz w:val="20"/>
          <w:szCs w:val="20"/>
        </w:rPr>
        <w:t>ler</w:t>
      </w:r>
      <w:r w:rsidRPr="009B2827">
        <w:rPr>
          <w:rFonts w:asciiTheme="majorHAnsi" w:hAnsiTheme="majorHAnsi"/>
          <w:sz w:val="20"/>
          <w:szCs w:val="20"/>
        </w:rPr>
        <w:t xml:space="preserve"> üzerinde de bir maksimum güç noktası bulunmaktadır. Maksimum güç noktasında</w:t>
      </w:r>
      <w:r w:rsidR="00415142">
        <w:rPr>
          <w:rFonts w:asciiTheme="majorHAnsi" w:hAnsiTheme="majorHAnsi"/>
          <w:sz w:val="20"/>
          <w:szCs w:val="20"/>
        </w:rPr>
        <w:t>,</w:t>
      </w:r>
      <w:r w:rsidRPr="009B2827">
        <w:rPr>
          <w:rFonts w:asciiTheme="majorHAnsi" w:hAnsiTheme="majorHAnsi"/>
          <w:sz w:val="20"/>
          <w:szCs w:val="20"/>
        </w:rPr>
        <w:t xml:space="preserve"> denklem (1)’de gösterildiği </w:t>
      </w:r>
      <w:r w:rsidR="00415142">
        <w:rPr>
          <w:rFonts w:asciiTheme="majorHAnsi" w:hAnsiTheme="majorHAnsi"/>
          <w:sz w:val="20"/>
          <w:szCs w:val="20"/>
        </w:rPr>
        <w:t>gibi</w:t>
      </w:r>
      <w:r w:rsidRPr="009B2827">
        <w:rPr>
          <w:rFonts w:asciiTheme="majorHAnsi" w:hAnsiTheme="majorHAnsi"/>
          <w:sz w:val="20"/>
          <w:szCs w:val="20"/>
        </w:rPr>
        <w:t xml:space="preserve"> bir ilişki vardır.</w:t>
      </w:r>
    </w:p>
    <w:p w:rsidR="009B2827" w:rsidRPr="003F0583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B2827" w:rsidRDefault="00945029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DC566E">
        <w:rPr>
          <w:noProof/>
          <w:position w:val="-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6.25pt" o:ole="">
            <v:imagedata r:id="rId15" o:title=""/>
          </v:shape>
          <o:OLEObject Type="Embed" ProgID="Equation.DSMT4" ShapeID="_x0000_i1025" DrawAspect="Content" ObjectID="_1604128630" r:id="rId16"/>
        </w:object>
      </w:r>
      <w:r w:rsidR="009B2827">
        <w:rPr>
          <w:noProof/>
        </w:rPr>
        <w:tab/>
        <w:t xml:space="preserve">        </w:t>
      </w:r>
      <w:r>
        <w:rPr>
          <w:noProof/>
        </w:rPr>
        <w:t xml:space="preserve">                   </w:t>
      </w:r>
      <w:r w:rsidR="009B2827">
        <w:rPr>
          <w:noProof/>
        </w:rPr>
        <w:t xml:space="preserve">          </w:t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            </w:t>
      </w:r>
      <w:r w:rsidR="009B2827">
        <w:rPr>
          <w:noProof/>
        </w:rPr>
        <w:tab/>
      </w:r>
      <w:r w:rsidR="009B2827">
        <w:rPr>
          <w:noProof/>
        </w:rPr>
        <w:tab/>
        <w:t xml:space="preserve">        </w:t>
      </w:r>
      <w:r w:rsidR="003F0583">
        <w:rPr>
          <w:noProof/>
        </w:rPr>
        <w:t xml:space="preserve">      </w:t>
      </w:r>
      <w:r w:rsidR="009B2827">
        <w:rPr>
          <w:noProof/>
        </w:rPr>
        <w:t xml:space="preserve"> </w:t>
      </w:r>
      <w:r w:rsidR="009B2827" w:rsidRPr="009B2827">
        <w:rPr>
          <w:rFonts w:asciiTheme="majorHAnsi" w:eastAsiaTheme="minorHAnsi" w:hAnsiTheme="majorHAnsi"/>
          <w:kern w:val="0"/>
          <w:sz w:val="20"/>
          <w:szCs w:val="20"/>
        </w:rPr>
        <w:t>(1)</w:t>
      </w:r>
    </w:p>
    <w:p w:rsidR="003F0583" w:rsidRDefault="003F0583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</w:p>
    <w:p w:rsidR="009B2827" w:rsidRDefault="009B2827" w:rsidP="009B2827">
      <w:pPr>
        <w:pStyle w:val="AnaParagrafYaziStiliSau"/>
        <w:jc w:val="center"/>
        <w:rPr>
          <w:kern w:val="0"/>
        </w:rPr>
      </w:pPr>
      <w:r>
        <w:rPr>
          <w:noProof/>
          <w:kern w:val="0"/>
          <w:lang w:eastAsia="tr-TR"/>
        </w:rPr>
        <w:drawing>
          <wp:inline distT="0" distB="0" distL="0" distR="0">
            <wp:extent cx="2895600" cy="2009775"/>
            <wp:effectExtent l="19050" t="0" r="0" b="0"/>
            <wp:docPr id="411" name="Resim 411" descr="C:\Users\Hp\Desktop\p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C:\Users\Hp\Desktop\p-v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27" w:rsidRDefault="009B2827" w:rsidP="009B2827">
      <w:pPr>
        <w:pStyle w:val="figr"/>
        <w:rPr>
          <w:rFonts w:asciiTheme="majorHAnsi" w:eastAsiaTheme="minorHAnsi" w:hAnsiTheme="majorHAnsi"/>
          <w:kern w:val="0"/>
          <w:szCs w:val="20"/>
        </w:rPr>
      </w:pPr>
      <w:bookmarkStart w:id="1" w:name="_Toc521374588"/>
      <w:r w:rsidRPr="009B2827">
        <w:rPr>
          <w:rFonts w:asciiTheme="majorHAnsi" w:eastAsiaTheme="minorHAnsi" w:hAnsiTheme="majorHAnsi"/>
          <w:b/>
          <w:kern w:val="0"/>
          <w:szCs w:val="20"/>
        </w:rPr>
        <w:t>Şekil 1.</w:t>
      </w:r>
      <w:r w:rsidRPr="009B2827">
        <w:rPr>
          <w:rFonts w:asciiTheme="majorHAnsi" w:eastAsiaTheme="minorHAnsi" w:hAnsiTheme="majorHAnsi"/>
          <w:kern w:val="0"/>
          <w:szCs w:val="20"/>
        </w:rPr>
        <w:t xml:space="preserve"> Panel </w:t>
      </w:r>
      <m:oMath>
        <m:r>
          <w:rPr>
            <w:rFonts w:ascii="Cambria Math" w:eastAsiaTheme="minorHAnsi" w:hAnsi="Cambria Math"/>
            <w:kern w:val="0"/>
            <w:szCs w:val="20"/>
          </w:rPr>
          <m:t>PxV</m:t>
        </m:r>
      </m:oMath>
      <w:r w:rsidR="0020702C" w:rsidRPr="009B2827">
        <w:rPr>
          <w:rFonts w:asciiTheme="majorHAnsi" w:eastAsiaTheme="minorHAnsi" w:hAnsiTheme="majorHAnsi"/>
          <w:kern w:val="0"/>
          <w:szCs w:val="20"/>
        </w:rPr>
        <w:t xml:space="preserve"> </w:t>
      </w:r>
      <w:r w:rsidRPr="009B2827">
        <w:rPr>
          <w:rFonts w:asciiTheme="majorHAnsi" w:eastAsiaTheme="minorHAnsi" w:hAnsiTheme="majorHAnsi"/>
          <w:kern w:val="0"/>
          <w:szCs w:val="20"/>
        </w:rPr>
        <w:t>eğrisi üzerinde çalışma bölgesi</w:t>
      </w:r>
      <w:bookmarkEnd w:id="1"/>
    </w:p>
    <w:p w:rsidR="003F0583" w:rsidRPr="003F0583" w:rsidRDefault="003F0583" w:rsidP="003F058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9B2827" w:rsidRPr="009B2827" w:rsidRDefault="009B2827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Denklem 1’e zincir kuralı </w:t>
      </w:r>
      <w:proofErr w:type="gramStart"/>
      <w:r w:rsidRPr="009B2827">
        <w:rPr>
          <w:rFonts w:asciiTheme="majorHAnsi" w:eastAsiaTheme="minorHAnsi" w:hAnsiTheme="majorHAnsi"/>
          <w:kern w:val="0"/>
          <w:sz w:val="20"/>
          <w:szCs w:val="20"/>
        </w:rPr>
        <w:t>uygulanırsa :</w:t>
      </w:r>
      <w:proofErr w:type="gramEnd"/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</w:p>
    <w:p w:rsidR="009B2827" w:rsidRPr="001B745B" w:rsidRDefault="009B2827" w:rsidP="003F0583">
      <w:pPr>
        <w:spacing w:after="0" w:line="240" w:lineRule="auto"/>
        <w:jc w:val="both"/>
        <w:rPr>
          <w:shd w:val="clear" w:color="auto" w:fill="FFFFFF"/>
        </w:rPr>
      </w:pPr>
    </w:p>
    <w:p w:rsidR="009B2827" w:rsidRPr="00771F51" w:rsidRDefault="00945029" w:rsidP="009B2827">
      <w:pPr>
        <w:pStyle w:val="AnaParagrafYaziStiliSau"/>
        <w:rPr>
          <w:shd w:val="clear" w:color="auto" w:fill="FFFFFF"/>
        </w:rPr>
      </w:pPr>
      <w:r w:rsidRPr="00DC566E">
        <w:rPr>
          <w:noProof/>
          <w:position w:val="-24"/>
        </w:rPr>
        <w:object w:dxaOrig="2860" w:dyaOrig="620">
          <v:shape id="_x0000_i1026" type="#_x0000_t75" style="width:132pt;height:27.75pt" o:ole="">
            <v:imagedata r:id="rId18" o:title=""/>
          </v:shape>
          <o:OLEObject Type="Embed" ProgID="Equation.DSMT4" ShapeID="_x0000_i1026" DrawAspect="Content" ObjectID="_1604128631" r:id="rId19"/>
        </w:object>
      </w:r>
      <w:r w:rsidR="009B2827">
        <w:rPr>
          <w:noProof/>
        </w:rPr>
        <w:t xml:space="preserve">            </w:t>
      </w:r>
      <w:r>
        <w:rPr>
          <w:noProof/>
        </w:rPr>
        <w:t xml:space="preserve"> </w:t>
      </w:r>
      <w:r w:rsidR="009B2827">
        <w:rPr>
          <w:noProof/>
        </w:rPr>
        <w:t xml:space="preserve">      </w:t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                                     </w:t>
      </w:r>
      <w:r w:rsidR="003F0583">
        <w:rPr>
          <w:noProof/>
        </w:rPr>
        <w:t xml:space="preserve">       </w:t>
      </w:r>
      <w:r w:rsidR="009B2827" w:rsidRPr="009B2827">
        <w:rPr>
          <w:rFonts w:asciiTheme="majorHAnsi" w:eastAsiaTheme="minorHAnsi" w:hAnsiTheme="majorHAnsi"/>
          <w:kern w:val="0"/>
          <w:sz w:val="20"/>
          <w:szCs w:val="20"/>
        </w:rPr>
        <w:t>(2)</w:t>
      </w:r>
    </w:p>
    <w:p w:rsidR="009B2827" w:rsidRPr="00771F51" w:rsidRDefault="009B2827" w:rsidP="003F0583">
      <w:pPr>
        <w:spacing w:after="0" w:line="240" w:lineRule="auto"/>
        <w:jc w:val="both"/>
        <w:rPr>
          <w:shd w:val="clear" w:color="auto" w:fill="FFFFFF"/>
        </w:rPr>
      </w:pPr>
    </w:p>
    <w:p w:rsidR="009B2827" w:rsidRPr="00771F51" w:rsidRDefault="00945029" w:rsidP="009B2827">
      <w:pPr>
        <w:pStyle w:val="AnaParagrafYaziStiliSau"/>
        <w:rPr>
          <w:shd w:val="clear" w:color="auto" w:fill="FFFFFF"/>
        </w:rPr>
      </w:pPr>
      <w:r w:rsidRPr="00DC566E">
        <w:rPr>
          <w:noProof/>
          <w:position w:val="-24"/>
        </w:rPr>
        <w:object w:dxaOrig="1579" w:dyaOrig="620">
          <v:shape id="_x0000_i1027" type="#_x0000_t75" style="width:66pt;height:26.25pt" o:ole="">
            <v:imagedata r:id="rId20" o:title=""/>
          </v:shape>
          <o:OLEObject Type="Embed" ProgID="Equation.DSMT4" ShapeID="_x0000_i1027" DrawAspect="Content" ObjectID="_1604128632" r:id="rId21"/>
        </w:object>
      </w:r>
      <w:r w:rsidR="009B2827">
        <w:rPr>
          <w:noProof/>
        </w:rPr>
        <w:t xml:space="preserve">                  </w:t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                                                    </w:t>
      </w:r>
      <w:r w:rsidR="003F0583">
        <w:rPr>
          <w:noProof/>
        </w:rPr>
        <w:t xml:space="preserve">     </w:t>
      </w:r>
      <w:r w:rsidR="009B2827" w:rsidRPr="009B2827">
        <w:rPr>
          <w:rFonts w:asciiTheme="majorHAnsi" w:eastAsiaTheme="minorHAnsi" w:hAnsiTheme="majorHAnsi"/>
          <w:kern w:val="0"/>
          <w:sz w:val="20"/>
          <w:szCs w:val="20"/>
        </w:rPr>
        <w:t>(3)</w:t>
      </w:r>
    </w:p>
    <w:p w:rsidR="009B2827" w:rsidRPr="00DC566E" w:rsidRDefault="009B2827" w:rsidP="003F0583">
      <w:pPr>
        <w:spacing w:after="0" w:line="240" w:lineRule="auto"/>
        <w:jc w:val="both"/>
        <w:rPr>
          <w:shd w:val="clear" w:color="auto" w:fill="FFFFFF"/>
        </w:rPr>
      </w:pPr>
    </w:p>
    <w:p w:rsidR="009B2827" w:rsidRPr="009B2827" w:rsidRDefault="009B2827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MPP ‘de   </w:t>
      </w:r>
    </w:p>
    <w:p w:rsidR="009B2827" w:rsidRPr="00DC566E" w:rsidRDefault="009B2827" w:rsidP="003F0583">
      <w:pPr>
        <w:spacing w:after="0" w:line="240" w:lineRule="auto"/>
        <w:jc w:val="both"/>
        <w:rPr>
          <w:shd w:val="clear" w:color="auto" w:fill="FFFFFF"/>
        </w:rPr>
      </w:pPr>
    </w:p>
    <w:p w:rsidR="009B2827" w:rsidRPr="00771F51" w:rsidRDefault="00945029" w:rsidP="009B2827">
      <w:pPr>
        <w:pStyle w:val="AnaParagrafYaziStiliSau"/>
        <w:rPr>
          <w:shd w:val="clear" w:color="auto" w:fill="FFFFFF"/>
        </w:rPr>
      </w:pPr>
      <w:r w:rsidRPr="00DC566E">
        <w:rPr>
          <w:noProof/>
          <w:position w:val="-24"/>
        </w:rPr>
        <w:object w:dxaOrig="1760" w:dyaOrig="620">
          <v:shape id="_x0000_i1028" type="#_x0000_t75" style="width:78pt;height:27pt" o:ole="">
            <v:imagedata r:id="rId22" o:title=""/>
          </v:shape>
          <o:OLEObject Type="Embed" ProgID="Equation.DSMT4" ShapeID="_x0000_i1028" DrawAspect="Content" ObjectID="_1604128633" r:id="rId23"/>
        </w:object>
      </w:r>
      <w:r w:rsidR="009B2827">
        <w:rPr>
          <w:noProof/>
        </w:rPr>
        <w:t xml:space="preserve">            </w:t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                        </w:t>
      </w:r>
      <w:r w:rsidR="009B2827">
        <w:rPr>
          <w:noProof/>
        </w:rPr>
        <w:tab/>
        <w:t xml:space="preserve">          </w:t>
      </w:r>
      <w:r w:rsidR="003F0583">
        <w:rPr>
          <w:noProof/>
        </w:rPr>
        <w:t xml:space="preserve">     </w:t>
      </w:r>
      <w:r w:rsidR="009B2827" w:rsidRPr="009B2827">
        <w:rPr>
          <w:rFonts w:asciiTheme="majorHAnsi" w:eastAsiaTheme="minorHAnsi" w:hAnsiTheme="majorHAnsi"/>
          <w:kern w:val="0"/>
          <w:sz w:val="20"/>
          <w:szCs w:val="20"/>
        </w:rPr>
        <w:t>(4)</w:t>
      </w:r>
    </w:p>
    <w:p w:rsidR="009B2827" w:rsidRPr="00507FB0" w:rsidRDefault="009B2827" w:rsidP="003F0583">
      <w:pPr>
        <w:spacing w:after="0" w:line="240" w:lineRule="auto"/>
        <w:jc w:val="both"/>
        <w:rPr>
          <w:shd w:val="clear" w:color="auto" w:fill="FFFFFF"/>
        </w:rPr>
      </w:pPr>
    </w:p>
    <w:p w:rsidR="009B2827" w:rsidRPr="009B2827" w:rsidRDefault="009B2827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proofErr w:type="spellStart"/>
      <w:r w:rsidRPr="009B2827">
        <w:rPr>
          <w:rFonts w:asciiTheme="majorHAnsi" w:eastAsiaTheme="minorHAnsi" w:hAnsiTheme="majorHAnsi"/>
          <w:kern w:val="0"/>
          <w:sz w:val="20"/>
          <w:szCs w:val="20"/>
        </w:rPr>
        <w:t>Artımsal</w:t>
      </w:r>
      <w:proofErr w:type="spellEnd"/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iletkenlik yönteminin temel fikri yukarıdaki işlemlerden gelmekt</w:t>
      </w:r>
      <w:r w:rsidR="009E496E">
        <w:rPr>
          <w:rFonts w:asciiTheme="majorHAnsi" w:eastAsiaTheme="minorHAnsi" w:hAnsiTheme="majorHAnsi"/>
          <w:kern w:val="0"/>
          <w:sz w:val="20"/>
          <w:szCs w:val="20"/>
        </w:rPr>
        <w:t>edir [</w:t>
      </w:r>
      <w:r w:rsidR="00BD1A68">
        <w:rPr>
          <w:rFonts w:asciiTheme="majorHAnsi" w:eastAsiaTheme="minorHAnsi" w:hAnsiTheme="majorHAnsi"/>
          <w:kern w:val="0"/>
          <w:sz w:val="20"/>
          <w:szCs w:val="20"/>
        </w:rPr>
        <w:t>7</w:t>
      </w: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]. Pratik uygulamalarda </w:t>
      </w:r>
      <m:oMath>
        <m:r>
          <m:rPr>
            <m:sty m:val="p"/>
          </m:rPr>
          <w:rPr>
            <w:rFonts w:ascii="Cambria Math" w:eastAsiaTheme="minorHAnsi" w:hAnsiTheme="majorHAnsi"/>
            <w:kern w:val="0"/>
            <w:sz w:val="20"/>
            <w:szCs w:val="20"/>
          </w:rPr>
          <m:t xml:space="preserve">( </m:t>
        </m:r>
        <m:f>
          <m:fPr>
            <m:ctrlPr>
              <w:rPr>
                <w:rFonts w:ascii="Cambria Math" w:eastAsiaTheme="minorHAnsi" w:hAnsi="Cambria Math"/>
                <w:kern w:val="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Theme="majorHAnsi"/>
                <w:kern w:val="0"/>
                <w:sz w:val="20"/>
                <w:szCs w:val="20"/>
              </w:rPr>
              <m:t>dP</m:t>
            </m:r>
          </m:num>
          <m:den>
            <m:r>
              <m:rPr>
                <m:sty m:val="p"/>
              </m:rPr>
              <w:rPr>
                <w:rFonts w:ascii="Cambria Math" w:eastAsiaTheme="minorHAnsi" w:hAnsiTheme="majorHAnsi"/>
                <w:kern w:val="0"/>
                <w:sz w:val="20"/>
                <w:szCs w:val="20"/>
              </w:rPr>
              <m:t>dV</m:t>
            </m:r>
          </m:den>
        </m:f>
        <m:r>
          <m:rPr>
            <m:sty m:val="p"/>
          </m:rPr>
          <w:rPr>
            <w:rFonts w:ascii="Cambria Math" w:eastAsiaTheme="minorHAnsi" w:hAnsiTheme="majorHAnsi"/>
            <w:kern w:val="0"/>
            <w:sz w:val="20"/>
            <w:szCs w:val="20"/>
          </w:rPr>
          <m:t>=0)</m:t>
        </m:r>
      </m:oMath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nadiren gerçekleşmektedir. Bu sebeple </w:t>
      </w:r>
      <w:r w:rsidR="00AE4106">
        <w:rPr>
          <w:rFonts w:asciiTheme="majorHAnsi" w:eastAsiaTheme="minorHAnsi" w:hAnsiTheme="majorHAnsi"/>
          <w:kern w:val="0"/>
          <w:sz w:val="20"/>
          <w:szCs w:val="20"/>
        </w:rPr>
        <w:t>MPPT</w:t>
      </w: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yöntemlerinin hassasiyetine bağlı olarak eğimin sıfır olduğu nokta küçük bir hata payı ile bulunab</w:t>
      </w:r>
      <w:r w:rsidR="000B3DCE">
        <w:rPr>
          <w:rFonts w:asciiTheme="majorHAnsi" w:eastAsiaTheme="minorHAnsi" w:hAnsiTheme="majorHAnsi"/>
          <w:kern w:val="0"/>
          <w:sz w:val="20"/>
          <w:szCs w:val="20"/>
        </w:rPr>
        <w:t>ilmektedir</w:t>
      </w: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[</w:t>
      </w:r>
      <w:r w:rsidR="00BD1A68">
        <w:rPr>
          <w:rFonts w:asciiTheme="majorHAnsi" w:eastAsiaTheme="minorHAnsi" w:hAnsiTheme="majorHAnsi"/>
          <w:kern w:val="0"/>
          <w:sz w:val="20"/>
          <w:szCs w:val="20"/>
        </w:rPr>
        <w:t>8</w:t>
      </w: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]. </w:t>
      </w:r>
    </w:p>
    <w:p w:rsidR="009B2827" w:rsidRPr="001B745B" w:rsidRDefault="009B2827" w:rsidP="003F0583">
      <w:pPr>
        <w:spacing w:after="0" w:line="240" w:lineRule="auto"/>
        <w:jc w:val="both"/>
      </w:pPr>
    </w:p>
    <w:p w:rsidR="009B2827" w:rsidRDefault="00936D7A" w:rsidP="009B2827">
      <w:pPr>
        <w:pStyle w:val="AnaParagrafYaziStiliSau"/>
        <w:rPr>
          <w:noProof/>
        </w:rPr>
      </w:pPr>
      <w:r w:rsidRPr="00507FB0">
        <w:rPr>
          <w:noProof/>
          <w:position w:val="-24"/>
        </w:rPr>
        <w:object w:dxaOrig="1180" w:dyaOrig="620">
          <v:shape id="_x0000_i1029" type="#_x0000_t75" style="width:52.5pt;height:27pt" o:ole="">
            <v:imagedata r:id="rId24" o:title=""/>
          </v:shape>
          <o:OLEObject Type="Embed" ProgID="Equation.DSMT4" ShapeID="_x0000_i1029" DrawAspect="Content" ObjectID="_1604128634" r:id="rId25"/>
        </w:object>
      </w:r>
      <w:r w:rsidR="009B2827">
        <w:rPr>
          <w:noProof/>
        </w:rPr>
        <w:t xml:space="preserve">              </w:t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                        </w:t>
      </w:r>
      <w:r w:rsidR="009B2827">
        <w:rPr>
          <w:noProof/>
        </w:rPr>
        <w:tab/>
      </w:r>
      <w:r w:rsidR="009B2827">
        <w:rPr>
          <w:noProof/>
        </w:rPr>
        <w:tab/>
        <w:t xml:space="preserve">          </w:t>
      </w:r>
      <w:r w:rsidR="003F0583">
        <w:rPr>
          <w:noProof/>
        </w:rPr>
        <w:t xml:space="preserve">     </w:t>
      </w:r>
      <w:r w:rsidR="009B2827" w:rsidRPr="009B2827">
        <w:rPr>
          <w:rFonts w:asciiTheme="majorHAnsi" w:eastAsiaTheme="minorHAnsi" w:hAnsiTheme="majorHAnsi"/>
          <w:kern w:val="0"/>
          <w:sz w:val="20"/>
          <w:szCs w:val="20"/>
        </w:rPr>
        <w:t>(5)</w:t>
      </w:r>
    </w:p>
    <w:p w:rsidR="009B2827" w:rsidRDefault="009B2827" w:rsidP="003F0583">
      <w:pPr>
        <w:spacing w:after="0" w:line="240" w:lineRule="auto"/>
        <w:jc w:val="both"/>
        <w:rPr>
          <w:noProof/>
        </w:rPr>
      </w:pPr>
    </w:p>
    <w:p w:rsidR="009B2827" w:rsidRDefault="009B2827" w:rsidP="009B2827">
      <w:pPr>
        <w:spacing w:after="12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9B2827">
        <w:rPr>
          <w:rFonts w:asciiTheme="majorHAnsi" w:hAnsiTheme="majorHAnsi" w:cs="Times New Roman"/>
          <w:sz w:val="20"/>
          <w:szCs w:val="20"/>
        </w:rPr>
        <w:t>Hata (e) genellikle deneme yanılma yöntemiyle sabit bir biçimde belirlenmektedir [</w:t>
      </w:r>
      <w:r w:rsidR="00BD1A68">
        <w:rPr>
          <w:rFonts w:asciiTheme="majorHAnsi" w:hAnsiTheme="majorHAnsi" w:cs="Times New Roman"/>
          <w:sz w:val="20"/>
          <w:szCs w:val="20"/>
        </w:rPr>
        <w:t>9</w:t>
      </w:r>
      <w:r w:rsidRPr="009B2827">
        <w:rPr>
          <w:rFonts w:asciiTheme="majorHAnsi" w:hAnsiTheme="majorHAnsi" w:cs="Times New Roman"/>
          <w:sz w:val="20"/>
          <w:szCs w:val="20"/>
        </w:rPr>
        <w:t>]. Belirlenen hata büyük olursa MPP çabuk bulunabilirken, sürekli durumda salınım yapılmaktadır. Hatanın küçük olması durumunda maksimum güç noktasına ulaşmakta gecikilirken, sürekli durumda daha az salınım oluşmaktadır. IC yönteminde</w:t>
      </w:r>
      <w:r w:rsidRPr="00A823F6">
        <w:rPr>
          <w:rFonts w:ascii="Times New Roman" w:eastAsia="Calibri" w:hAnsi="Times New Roman" w:cs="Times New Roman"/>
        </w:rPr>
        <w:t xml:space="preserve"> </w:t>
      </w:r>
      <w:r w:rsidRPr="009B2827">
        <w:rPr>
          <w:rFonts w:asciiTheme="majorHAnsi" w:hAnsiTheme="majorHAnsi" w:cs="Times New Roman"/>
          <w:sz w:val="20"/>
          <w:szCs w:val="20"/>
        </w:rPr>
        <w:t>kontrol değişkeni olarak akım, gerilim veya görev süresi seçileb</w:t>
      </w:r>
      <w:r w:rsidR="000B3DCE">
        <w:rPr>
          <w:rFonts w:asciiTheme="majorHAnsi" w:hAnsiTheme="majorHAnsi" w:cs="Times New Roman"/>
          <w:sz w:val="20"/>
          <w:szCs w:val="20"/>
        </w:rPr>
        <w:t>ilmektedir</w:t>
      </w:r>
      <w:r w:rsidRPr="009B2827">
        <w:rPr>
          <w:rFonts w:asciiTheme="majorHAnsi" w:hAnsiTheme="majorHAnsi" w:cs="Times New Roman"/>
          <w:sz w:val="20"/>
          <w:szCs w:val="20"/>
        </w:rPr>
        <w:t>. Bu çalışmada kontrol değişkeni olarak görev süresi seçilmiştir.</w:t>
      </w:r>
    </w:p>
    <w:p w:rsidR="009B2827" w:rsidRDefault="009B2827" w:rsidP="009B282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6F5DEC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2670450" cy="2320119"/>
            <wp:effectExtent l="19050" t="0" r="0" b="0"/>
            <wp:docPr id="59" name="1 Resim" descr="İC anlatı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İC anlatım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73665" cy="232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827" w:rsidRPr="009B2827" w:rsidRDefault="009B2827" w:rsidP="009B2827">
      <w:pPr>
        <w:spacing w:after="0" w:line="240" w:lineRule="auto"/>
        <w:jc w:val="center"/>
        <w:rPr>
          <w:rFonts w:asciiTheme="majorHAnsi" w:hAnsiTheme="majorHAnsi" w:cs="Times New Roman"/>
          <w:sz w:val="18"/>
          <w:szCs w:val="20"/>
        </w:rPr>
      </w:pPr>
      <w:bookmarkStart w:id="2" w:name="_Toc521374592"/>
      <w:r w:rsidRPr="009B2827">
        <w:rPr>
          <w:rFonts w:asciiTheme="majorHAnsi" w:hAnsiTheme="majorHAnsi" w:cs="Times New Roman"/>
          <w:b/>
          <w:sz w:val="18"/>
          <w:szCs w:val="20"/>
        </w:rPr>
        <w:t xml:space="preserve">Şekil 2. </w:t>
      </w:r>
      <w:r w:rsidRPr="009B2827">
        <w:rPr>
          <w:rFonts w:asciiTheme="majorHAnsi" w:hAnsiTheme="majorHAnsi" w:cs="Times New Roman"/>
          <w:sz w:val="18"/>
          <w:szCs w:val="20"/>
        </w:rPr>
        <w:t>IC yönteminin çalışma mantığı</w:t>
      </w:r>
      <w:bookmarkEnd w:id="2"/>
    </w:p>
    <w:p w:rsidR="009B2827" w:rsidRDefault="009B2827" w:rsidP="003F0583">
      <w:pPr>
        <w:spacing w:after="0" w:line="240" w:lineRule="auto"/>
        <w:jc w:val="both"/>
      </w:pPr>
    </w:p>
    <w:p w:rsidR="009B2827" w:rsidRPr="003F0583" w:rsidRDefault="009B2827" w:rsidP="003F0583">
      <w:pPr>
        <w:spacing w:after="0" w:line="240" w:lineRule="auto"/>
        <w:jc w:val="both"/>
      </w:pPr>
      <w:r w:rsidRPr="009B2827">
        <w:rPr>
          <w:rFonts w:asciiTheme="majorHAnsi" w:hAnsiTheme="majorHAnsi" w:cs="Times New Roman"/>
          <w:sz w:val="20"/>
          <w:szCs w:val="20"/>
        </w:rPr>
        <w:t>Şekil</w:t>
      </w:r>
      <w:r w:rsidR="00D34251">
        <w:rPr>
          <w:rFonts w:asciiTheme="majorHAnsi" w:hAnsiTheme="majorHAnsi" w:cs="Times New Roman"/>
          <w:sz w:val="20"/>
          <w:szCs w:val="20"/>
        </w:rPr>
        <w:t xml:space="preserve"> 2</w:t>
      </w:r>
      <w:r w:rsidR="005B18FB">
        <w:rPr>
          <w:rFonts w:asciiTheme="majorHAnsi" w:hAnsiTheme="majorHAnsi" w:cs="Times New Roman"/>
          <w:sz w:val="20"/>
          <w:szCs w:val="20"/>
        </w:rPr>
        <w:t>.</w:t>
      </w:r>
      <w:r w:rsidR="00D34251">
        <w:rPr>
          <w:rFonts w:asciiTheme="majorHAnsi" w:hAnsiTheme="majorHAnsi" w:cs="Times New Roman"/>
          <w:sz w:val="20"/>
          <w:szCs w:val="20"/>
        </w:rPr>
        <w:t>’</w:t>
      </w:r>
      <w:r w:rsidRPr="009B2827">
        <w:rPr>
          <w:rFonts w:asciiTheme="majorHAnsi" w:hAnsiTheme="majorHAnsi" w:cs="Times New Roman"/>
          <w:sz w:val="20"/>
          <w:szCs w:val="20"/>
        </w:rPr>
        <w:t>de de görüldüğü üzere eğer:</w:t>
      </w:r>
    </w:p>
    <w:p w:rsidR="003F0583" w:rsidRPr="003F0583" w:rsidRDefault="003F0583" w:rsidP="003F0583">
      <w:pPr>
        <w:spacing w:after="0" w:line="240" w:lineRule="auto"/>
        <w:jc w:val="both"/>
      </w:pPr>
    </w:p>
    <w:p w:rsidR="009B2827" w:rsidRPr="003F0583" w:rsidRDefault="00945029" w:rsidP="003F0583">
      <w:pPr>
        <w:spacing w:after="0" w:line="240" w:lineRule="auto"/>
        <w:jc w:val="both"/>
      </w:pPr>
      <w:r w:rsidRPr="00A823F6">
        <w:rPr>
          <w:rFonts w:asciiTheme="majorBidi" w:hAnsiTheme="majorBidi" w:cstheme="majorBidi"/>
          <w:position w:val="-24"/>
        </w:rPr>
        <w:object w:dxaOrig="760" w:dyaOrig="620">
          <v:shape id="_x0000_i1030" type="#_x0000_t75" style="width:33pt;height:26.25pt" o:ole="">
            <v:imagedata r:id="rId27" o:title=""/>
          </v:shape>
          <o:OLEObject Type="Embed" ProgID="Equation.DSMT4" ShapeID="_x0000_i1030" DrawAspect="Content" ObjectID="_1604128635" r:id="rId28"/>
        </w:object>
      </w:r>
      <w:r w:rsidR="009B2827" w:rsidRPr="00A823F6">
        <w:rPr>
          <w:rFonts w:asciiTheme="majorBidi" w:hAnsiTheme="majorBidi" w:cstheme="majorBidi"/>
        </w:rPr>
        <w:t xml:space="preserve"> </w:t>
      </w:r>
      <w:proofErr w:type="gramStart"/>
      <w:r w:rsidR="009B2827" w:rsidRPr="009B2827">
        <w:rPr>
          <w:rFonts w:asciiTheme="majorHAnsi" w:hAnsiTheme="majorHAnsi" w:cs="Times New Roman"/>
          <w:sz w:val="20"/>
          <w:szCs w:val="20"/>
        </w:rPr>
        <w:t>olursa</w:t>
      </w:r>
      <w:proofErr w:type="gramEnd"/>
      <w:r w:rsidR="009B2827" w:rsidRPr="009B2827">
        <w:rPr>
          <w:rFonts w:asciiTheme="majorHAnsi" w:hAnsiTheme="majorHAnsi" w:cs="Times New Roman"/>
          <w:sz w:val="20"/>
          <w:szCs w:val="20"/>
        </w:rPr>
        <w:t xml:space="preserve"> MPP noktasındadır. Teorik olarak görev süresinde değişiklik yapılma</w:t>
      </w:r>
      <w:r w:rsidR="00CA691B">
        <w:rPr>
          <w:rFonts w:asciiTheme="majorHAnsi" w:hAnsiTheme="majorHAnsi" w:cs="Times New Roman"/>
          <w:sz w:val="20"/>
          <w:szCs w:val="20"/>
        </w:rPr>
        <w:t>ması gerekmektedir</w:t>
      </w:r>
      <w:r w:rsidR="00CA691B" w:rsidRPr="009B2827">
        <w:rPr>
          <w:rFonts w:asciiTheme="majorHAnsi" w:hAnsiTheme="majorHAnsi" w:cs="Times New Roman"/>
          <w:sz w:val="20"/>
          <w:szCs w:val="20"/>
        </w:rPr>
        <w:t>.</w:t>
      </w:r>
    </w:p>
    <w:p w:rsidR="003F0583" w:rsidRPr="003F0583" w:rsidRDefault="003F0583" w:rsidP="003F0583">
      <w:pPr>
        <w:spacing w:after="0" w:line="240" w:lineRule="auto"/>
        <w:jc w:val="both"/>
      </w:pPr>
    </w:p>
    <w:p w:rsidR="009B2827" w:rsidRPr="003F0583" w:rsidRDefault="00945029" w:rsidP="003F0583">
      <w:pPr>
        <w:spacing w:after="0" w:line="240" w:lineRule="auto"/>
        <w:jc w:val="both"/>
      </w:pPr>
      <w:r w:rsidRPr="00A823F6">
        <w:rPr>
          <w:rFonts w:asciiTheme="majorBidi" w:hAnsiTheme="majorBidi" w:cstheme="majorBidi"/>
          <w:position w:val="-24"/>
        </w:rPr>
        <w:object w:dxaOrig="1200" w:dyaOrig="620">
          <v:shape id="_x0000_i1031" type="#_x0000_t75" style="width:48.75pt;height:24.75pt" o:ole="">
            <v:imagedata r:id="rId29" o:title=""/>
          </v:shape>
          <o:OLEObject Type="Embed" ProgID="Equation.DSMT4" ShapeID="_x0000_i1031" DrawAspect="Content" ObjectID="_1604128636" r:id="rId30"/>
        </w:object>
      </w:r>
      <w:r w:rsidR="009B2827" w:rsidRPr="00A823F6">
        <w:rPr>
          <w:rFonts w:asciiTheme="majorBidi" w:hAnsiTheme="majorBidi" w:cstheme="majorBidi"/>
        </w:rPr>
        <w:t xml:space="preserve"> </w:t>
      </w:r>
      <w:proofErr w:type="gramStart"/>
      <w:r w:rsidR="009B2827" w:rsidRPr="009B2827">
        <w:rPr>
          <w:rFonts w:asciiTheme="majorHAnsi" w:hAnsiTheme="majorHAnsi" w:cs="Times New Roman"/>
          <w:sz w:val="20"/>
          <w:szCs w:val="20"/>
        </w:rPr>
        <w:t>olursa</w:t>
      </w:r>
      <w:proofErr w:type="gramEnd"/>
      <w:r w:rsidR="009B2827" w:rsidRPr="009B2827">
        <w:rPr>
          <w:rFonts w:asciiTheme="majorHAnsi" w:hAnsiTheme="majorHAnsi" w:cs="Times New Roman"/>
          <w:sz w:val="20"/>
          <w:szCs w:val="20"/>
        </w:rPr>
        <w:t xml:space="preserve"> eğer </w:t>
      </w:r>
      <w:proofErr w:type="spellStart"/>
      <w:r w:rsidR="009B2827" w:rsidRPr="009B2827">
        <w:rPr>
          <w:rFonts w:asciiTheme="majorHAnsi" w:hAnsiTheme="majorHAnsi" w:cs="Times New Roman"/>
          <w:sz w:val="20"/>
          <w:szCs w:val="20"/>
        </w:rPr>
        <w:t>MPP’nin</w:t>
      </w:r>
      <w:proofErr w:type="spellEnd"/>
      <w:r w:rsidR="009B2827" w:rsidRPr="009B2827">
        <w:rPr>
          <w:rFonts w:asciiTheme="majorHAnsi" w:hAnsiTheme="majorHAnsi" w:cs="Times New Roman"/>
          <w:sz w:val="20"/>
          <w:szCs w:val="20"/>
        </w:rPr>
        <w:t xml:space="preserve"> sol </w:t>
      </w:r>
      <w:r w:rsidR="000B3DCE">
        <w:rPr>
          <w:rFonts w:asciiTheme="majorHAnsi" w:hAnsiTheme="majorHAnsi" w:cs="Times New Roman"/>
          <w:sz w:val="20"/>
          <w:szCs w:val="20"/>
        </w:rPr>
        <w:t>tarafın</w:t>
      </w:r>
      <w:r w:rsidR="009B2827" w:rsidRPr="009B2827">
        <w:rPr>
          <w:rFonts w:asciiTheme="majorHAnsi" w:hAnsiTheme="majorHAnsi" w:cs="Times New Roman"/>
          <w:sz w:val="20"/>
          <w:szCs w:val="20"/>
        </w:rPr>
        <w:t>dadır. Görev süresi</w:t>
      </w:r>
      <w:r w:rsidR="00CA691B">
        <w:rPr>
          <w:rFonts w:asciiTheme="majorHAnsi" w:hAnsiTheme="majorHAnsi" w:cs="Times New Roman"/>
          <w:sz w:val="20"/>
          <w:szCs w:val="20"/>
        </w:rPr>
        <w:t>nin</w:t>
      </w:r>
      <w:r w:rsidR="009B2827" w:rsidRPr="009B2827">
        <w:rPr>
          <w:rFonts w:asciiTheme="majorHAnsi" w:hAnsiTheme="majorHAnsi" w:cs="Times New Roman"/>
          <w:sz w:val="20"/>
          <w:szCs w:val="20"/>
        </w:rPr>
        <w:t xml:space="preserve"> artırılma</w:t>
      </w:r>
      <w:r w:rsidR="000B3DCE">
        <w:rPr>
          <w:rFonts w:asciiTheme="majorHAnsi" w:hAnsiTheme="majorHAnsi" w:cs="Times New Roman"/>
          <w:sz w:val="20"/>
          <w:szCs w:val="20"/>
        </w:rPr>
        <w:t>s</w:t>
      </w:r>
      <w:r w:rsidR="009B2827" w:rsidRPr="009B2827">
        <w:rPr>
          <w:rFonts w:asciiTheme="majorHAnsi" w:hAnsiTheme="majorHAnsi" w:cs="Times New Roman"/>
          <w:sz w:val="20"/>
          <w:szCs w:val="20"/>
        </w:rPr>
        <w:t>ı</w:t>
      </w:r>
      <w:r w:rsidR="000B3DCE">
        <w:rPr>
          <w:rFonts w:asciiTheme="majorHAnsi" w:hAnsiTheme="majorHAnsi" w:cs="Times New Roman"/>
          <w:sz w:val="20"/>
          <w:szCs w:val="20"/>
        </w:rPr>
        <w:t xml:space="preserve"> gerekmektedir</w:t>
      </w:r>
      <w:r w:rsidR="009B2827" w:rsidRPr="009B2827">
        <w:rPr>
          <w:rFonts w:asciiTheme="majorHAnsi" w:hAnsiTheme="majorHAnsi" w:cs="Times New Roman"/>
          <w:sz w:val="20"/>
          <w:szCs w:val="20"/>
        </w:rPr>
        <w:t>.</w:t>
      </w:r>
    </w:p>
    <w:p w:rsidR="003F0583" w:rsidRPr="003F0583" w:rsidRDefault="003F0583" w:rsidP="003F0583">
      <w:pPr>
        <w:spacing w:after="0" w:line="240" w:lineRule="auto"/>
        <w:jc w:val="both"/>
      </w:pPr>
    </w:p>
    <w:p w:rsidR="009B2827" w:rsidRPr="003F0583" w:rsidRDefault="00945029" w:rsidP="003F0583">
      <w:pPr>
        <w:spacing w:after="0" w:line="240" w:lineRule="auto"/>
        <w:jc w:val="both"/>
      </w:pPr>
      <w:r w:rsidRPr="00A823F6">
        <w:rPr>
          <w:rFonts w:asciiTheme="majorBidi" w:hAnsiTheme="majorBidi" w:cstheme="majorBidi"/>
          <w:position w:val="-24"/>
        </w:rPr>
        <w:object w:dxaOrig="1200" w:dyaOrig="620">
          <v:shape id="_x0000_i1032" type="#_x0000_t75" style="width:52.5pt;height:26.25pt" o:ole="">
            <v:imagedata r:id="rId31" o:title=""/>
          </v:shape>
          <o:OLEObject Type="Embed" ProgID="Equation.DSMT4" ShapeID="_x0000_i1032" DrawAspect="Content" ObjectID="_1604128637" r:id="rId32"/>
        </w:object>
      </w:r>
      <w:r w:rsidR="009B2827" w:rsidRPr="00A823F6">
        <w:rPr>
          <w:rFonts w:asciiTheme="majorBidi" w:hAnsiTheme="majorBidi" w:cstheme="majorBidi"/>
        </w:rPr>
        <w:t xml:space="preserve"> </w:t>
      </w:r>
      <w:proofErr w:type="gramStart"/>
      <w:r w:rsidR="009B2827" w:rsidRPr="009B2827">
        <w:rPr>
          <w:rFonts w:asciiTheme="majorHAnsi" w:hAnsiTheme="majorHAnsi" w:cs="Times New Roman"/>
          <w:sz w:val="20"/>
          <w:szCs w:val="20"/>
        </w:rPr>
        <w:t>olursa</w:t>
      </w:r>
      <w:proofErr w:type="gramEnd"/>
      <w:r w:rsidR="009B2827" w:rsidRPr="009B2827">
        <w:rPr>
          <w:rFonts w:asciiTheme="majorHAnsi" w:hAnsiTheme="majorHAnsi" w:cs="Times New Roman"/>
          <w:sz w:val="20"/>
          <w:szCs w:val="20"/>
        </w:rPr>
        <w:t xml:space="preserve"> eğer </w:t>
      </w:r>
      <w:proofErr w:type="spellStart"/>
      <w:r w:rsidR="009B2827" w:rsidRPr="009B2827">
        <w:rPr>
          <w:rFonts w:asciiTheme="majorHAnsi" w:hAnsiTheme="majorHAnsi" w:cs="Times New Roman"/>
          <w:sz w:val="20"/>
          <w:szCs w:val="20"/>
        </w:rPr>
        <w:t>MPP’nin</w:t>
      </w:r>
      <w:proofErr w:type="spellEnd"/>
      <w:r w:rsidR="009B2827" w:rsidRPr="009B2827">
        <w:rPr>
          <w:rFonts w:asciiTheme="majorHAnsi" w:hAnsiTheme="majorHAnsi" w:cs="Times New Roman"/>
          <w:sz w:val="20"/>
          <w:szCs w:val="20"/>
        </w:rPr>
        <w:t xml:space="preserve"> sağ </w:t>
      </w:r>
      <w:r w:rsidR="000B3DCE">
        <w:rPr>
          <w:rFonts w:asciiTheme="majorHAnsi" w:hAnsiTheme="majorHAnsi" w:cs="Times New Roman"/>
          <w:sz w:val="20"/>
          <w:szCs w:val="20"/>
        </w:rPr>
        <w:t>tarafın</w:t>
      </w:r>
      <w:r w:rsidR="000B3DCE" w:rsidRPr="009B2827">
        <w:rPr>
          <w:rFonts w:asciiTheme="majorHAnsi" w:hAnsiTheme="majorHAnsi" w:cs="Times New Roman"/>
          <w:sz w:val="20"/>
          <w:szCs w:val="20"/>
        </w:rPr>
        <w:t>dadır</w:t>
      </w:r>
      <w:r w:rsidR="009B2827" w:rsidRPr="009B2827">
        <w:rPr>
          <w:rFonts w:asciiTheme="majorHAnsi" w:hAnsiTheme="majorHAnsi" w:cs="Times New Roman"/>
          <w:sz w:val="20"/>
          <w:szCs w:val="20"/>
        </w:rPr>
        <w:t xml:space="preserve">. Görev </w:t>
      </w:r>
      <w:r w:rsidR="00CA691B" w:rsidRPr="009B2827">
        <w:rPr>
          <w:rFonts w:asciiTheme="majorHAnsi" w:hAnsiTheme="majorHAnsi" w:cs="Times New Roman"/>
          <w:sz w:val="20"/>
          <w:szCs w:val="20"/>
        </w:rPr>
        <w:t>süresi</w:t>
      </w:r>
      <w:r w:rsidR="00CA691B">
        <w:rPr>
          <w:rFonts w:asciiTheme="majorHAnsi" w:hAnsiTheme="majorHAnsi" w:cs="Times New Roman"/>
          <w:sz w:val="20"/>
          <w:szCs w:val="20"/>
        </w:rPr>
        <w:t>nin</w:t>
      </w:r>
      <w:r w:rsidR="00CA691B" w:rsidRPr="009B2827">
        <w:rPr>
          <w:rFonts w:asciiTheme="majorHAnsi" w:hAnsiTheme="majorHAnsi" w:cs="Times New Roman"/>
          <w:sz w:val="20"/>
          <w:szCs w:val="20"/>
        </w:rPr>
        <w:t xml:space="preserve"> </w:t>
      </w:r>
      <w:r w:rsidR="00CA691B">
        <w:rPr>
          <w:rFonts w:asciiTheme="majorHAnsi" w:hAnsiTheme="majorHAnsi" w:cs="Times New Roman"/>
          <w:sz w:val="20"/>
          <w:szCs w:val="20"/>
        </w:rPr>
        <w:t>azaltıl</w:t>
      </w:r>
      <w:r w:rsidR="00CA691B" w:rsidRPr="009B2827">
        <w:rPr>
          <w:rFonts w:asciiTheme="majorHAnsi" w:hAnsiTheme="majorHAnsi" w:cs="Times New Roman"/>
          <w:sz w:val="20"/>
          <w:szCs w:val="20"/>
        </w:rPr>
        <w:t>ma</w:t>
      </w:r>
      <w:r w:rsidR="00CA691B">
        <w:rPr>
          <w:rFonts w:asciiTheme="majorHAnsi" w:hAnsiTheme="majorHAnsi" w:cs="Times New Roman"/>
          <w:sz w:val="20"/>
          <w:szCs w:val="20"/>
        </w:rPr>
        <w:t>s</w:t>
      </w:r>
      <w:r w:rsidR="00CA691B" w:rsidRPr="009B2827">
        <w:rPr>
          <w:rFonts w:asciiTheme="majorHAnsi" w:hAnsiTheme="majorHAnsi" w:cs="Times New Roman"/>
          <w:sz w:val="20"/>
          <w:szCs w:val="20"/>
        </w:rPr>
        <w:t>ı</w:t>
      </w:r>
      <w:r w:rsidR="00CA691B">
        <w:rPr>
          <w:rFonts w:asciiTheme="majorHAnsi" w:hAnsiTheme="majorHAnsi" w:cs="Times New Roman"/>
          <w:sz w:val="20"/>
          <w:szCs w:val="20"/>
        </w:rPr>
        <w:t xml:space="preserve"> gerekmektedir</w:t>
      </w:r>
      <w:r w:rsidR="009B2827" w:rsidRPr="009B2827">
        <w:rPr>
          <w:rFonts w:asciiTheme="majorHAnsi" w:hAnsiTheme="majorHAnsi" w:cs="Times New Roman"/>
          <w:sz w:val="20"/>
          <w:szCs w:val="20"/>
        </w:rPr>
        <w:t xml:space="preserve"> [</w:t>
      </w:r>
      <w:r w:rsidR="00BD1A68">
        <w:rPr>
          <w:rFonts w:asciiTheme="majorHAnsi" w:hAnsiTheme="majorHAnsi" w:cs="Times New Roman"/>
          <w:sz w:val="20"/>
          <w:szCs w:val="20"/>
        </w:rPr>
        <w:t>2</w:t>
      </w:r>
      <w:r w:rsidR="009B2827" w:rsidRPr="009B2827">
        <w:rPr>
          <w:rFonts w:asciiTheme="majorHAnsi" w:hAnsiTheme="majorHAnsi" w:cs="Times New Roman"/>
          <w:sz w:val="20"/>
          <w:szCs w:val="20"/>
        </w:rPr>
        <w:t>].</w:t>
      </w:r>
    </w:p>
    <w:p w:rsidR="003F0583" w:rsidRPr="003F0583" w:rsidRDefault="003F0583" w:rsidP="003F0583">
      <w:pPr>
        <w:spacing w:after="0" w:line="240" w:lineRule="auto"/>
        <w:jc w:val="both"/>
      </w:pPr>
    </w:p>
    <w:p w:rsidR="009B2827" w:rsidRPr="00F536DA" w:rsidRDefault="009B2827" w:rsidP="009B2827">
      <w:pPr>
        <w:pStyle w:val="a"/>
        <w:rPr>
          <w:rFonts w:eastAsiaTheme="minorHAnsi"/>
          <w:b/>
          <w:kern w:val="0"/>
          <w:sz w:val="22"/>
          <w:shd w:val="clear" w:color="auto" w:fill="FFFFFF"/>
        </w:rPr>
      </w:pPr>
      <w:r>
        <w:rPr>
          <w:rFonts w:asciiTheme="majorHAnsi" w:hAnsiTheme="majorHAnsi"/>
          <w:b/>
          <w:sz w:val="20"/>
        </w:rPr>
        <w:t>3</w:t>
      </w:r>
      <w:r w:rsidR="000849A0" w:rsidRPr="000849A0">
        <w:rPr>
          <w:rFonts w:asciiTheme="majorHAnsi" w:hAnsiTheme="majorHAnsi"/>
          <w:b/>
          <w:sz w:val="20"/>
        </w:rPr>
        <w:t xml:space="preserve">. </w:t>
      </w:r>
      <w:r w:rsidR="00AE4106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>ANFIS</w:t>
      </w:r>
      <w:r w:rsidRPr="00645811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 xml:space="preserve"> Tabanl</w:t>
      </w:r>
      <w:r w:rsidR="00EF2E9C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>ı</w:t>
      </w:r>
      <w:r w:rsidRPr="00645811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 xml:space="preserve"> </w:t>
      </w:r>
      <w:r w:rsidR="00AE4106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>MPPT</w:t>
      </w:r>
    </w:p>
    <w:p w:rsidR="00AC643A" w:rsidRPr="000849A0" w:rsidRDefault="00AC643A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3F0583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827">
        <w:rPr>
          <w:rFonts w:asciiTheme="majorHAnsi" w:hAnsiTheme="majorHAnsi"/>
          <w:sz w:val="20"/>
          <w:szCs w:val="20"/>
        </w:rPr>
        <w:t>Genel</w:t>
      </w:r>
      <w:r w:rsidR="007D7C36">
        <w:rPr>
          <w:rFonts w:asciiTheme="majorHAnsi" w:hAnsiTheme="majorHAnsi"/>
          <w:sz w:val="20"/>
          <w:szCs w:val="20"/>
        </w:rPr>
        <w:t>likle,</w:t>
      </w:r>
      <w:r w:rsidRPr="009B2827">
        <w:rPr>
          <w:rFonts w:asciiTheme="majorHAnsi" w:hAnsiTheme="majorHAnsi"/>
          <w:sz w:val="20"/>
          <w:szCs w:val="20"/>
        </w:rPr>
        <w:t xml:space="preserve"> bulanık m</w:t>
      </w:r>
      <w:r w:rsidR="007D7C36">
        <w:rPr>
          <w:rFonts w:asciiTheme="majorHAnsi" w:hAnsiTheme="majorHAnsi"/>
          <w:sz w:val="20"/>
          <w:szCs w:val="20"/>
        </w:rPr>
        <w:t xml:space="preserve">antığa aktarılan insan bilgisi tam sonucu </w:t>
      </w:r>
      <w:proofErr w:type="spellStart"/>
      <w:r w:rsidR="007D7C36">
        <w:rPr>
          <w:rFonts w:asciiTheme="majorHAnsi" w:hAnsiTheme="majorHAnsi"/>
          <w:sz w:val="20"/>
          <w:szCs w:val="20"/>
        </w:rPr>
        <w:t>verem</w:t>
      </w:r>
      <w:r w:rsidRPr="009B2827">
        <w:rPr>
          <w:rFonts w:asciiTheme="majorHAnsi" w:hAnsiTheme="majorHAnsi"/>
          <w:sz w:val="20"/>
          <w:szCs w:val="20"/>
        </w:rPr>
        <w:t>eyebil</w:t>
      </w:r>
      <w:r w:rsidR="007D7C36">
        <w:rPr>
          <w:rFonts w:asciiTheme="majorHAnsi" w:hAnsiTheme="majorHAnsi"/>
          <w:sz w:val="20"/>
          <w:szCs w:val="20"/>
        </w:rPr>
        <w:t>mektedir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. Bu yüzden bulanık mantığın parametrelerinin </w:t>
      </w:r>
      <w:r w:rsidR="00D34251">
        <w:rPr>
          <w:rFonts w:asciiTheme="majorHAnsi" w:hAnsiTheme="majorHAnsi"/>
          <w:sz w:val="20"/>
          <w:szCs w:val="20"/>
        </w:rPr>
        <w:t xml:space="preserve">optimum değerleri bulunmalıdır. </w:t>
      </w:r>
      <w:proofErr w:type="spellStart"/>
      <w:r w:rsidRPr="009B2827">
        <w:rPr>
          <w:rFonts w:asciiTheme="majorHAnsi" w:hAnsiTheme="majorHAnsi"/>
          <w:sz w:val="20"/>
          <w:szCs w:val="20"/>
        </w:rPr>
        <w:t>ANFIS'in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temel amacı girdi-çıktı veri setlerini kullanarak, bir öğrenme algoritması uygulayarak eşdeğer FIS parametrelerinin optimum değerlerini belirlemektir [</w:t>
      </w:r>
      <w:r w:rsidR="00A53BD7">
        <w:rPr>
          <w:rFonts w:asciiTheme="majorHAnsi" w:hAnsiTheme="majorHAnsi"/>
          <w:sz w:val="20"/>
          <w:szCs w:val="20"/>
        </w:rPr>
        <w:t>10</w:t>
      </w:r>
      <w:r w:rsidRPr="009B2827">
        <w:rPr>
          <w:rFonts w:asciiTheme="majorHAnsi" w:hAnsiTheme="majorHAnsi"/>
          <w:sz w:val="20"/>
          <w:szCs w:val="20"/>
        </w:rPr>
        <w:t>]. Hedef çıkış ve gerçek çıkış farkı (hata), ANFIS tarafından minimize edilerek parametrelerin optimizasyonu gerçekleştirilir. ANFIS (</w:t>
      </w:r>
      <w:proofErr w:type="spellStart"/>
      <w:r w:rsidRPr="009B2827">
        <w:rPr>
          <w:rFonts w:asciiTheme="majorHAnsi" w:hAnsiTheme="majorHAnsi"/>
          <w:sz w:val="20"/>
          <w:szCs w:val="20"/>
        </w:rPr>
        <w:t>Takagi</w:t>
      </w:r>
      <w:proofErr w:type="spellEnd"/>
      <w:r w:rsidRPr="009B2827">
        <w:rPr>
          <w:rFonts w:asciiTheme="majorHAnsi" w:hAnsiTheme="majorHAnsi"/>
          <w:sz w:val="20"/>
          <w:szCs w:val="20"/>
        </w:rPr>
        <w:t>–</w:t>
      </w:r>
      <w:proofErr w:type="spellStart"/>
      <w:r w:rsidRPr="009B2827">
        <w:rPr>
          <w:rFonts w:asciiTheme="majorHAnsi" w:hAnsiTheme="majorHAnsi"/>
          <w:sz w:val="20"/>
          <w:szCs w:val="20"/>
        </w:rPr>
        <w:t>Sugeno</w:t>
      </w:r>
      <w:proofErr w:type="spellEnd"/>
      <w:r w:rsidRPr="009B2827">
        <w:rPr>
          <w:rFonts w:asciiTheme="majorHAnsi" w:hAnsiTheme="majorHAnsi"/>
          <w:sz w:val="20"/>
          <w:szCs w:val="20"/>
        </w:rPr>
        <w:t>) modeli temel yapısı beş katmandan oluşan iki girişli bir çıkışlı yapı sıra</w:t>
      </w:r>
      <w:r w:rsidR="00D34251">
        <w:rPr>
          <w:rFonts w:asciiTheme="majorHAnsi" w:hAnsiTheme="majorHAnsi"/>
          <w:sz w:val="20"/>
          <w:szCs w:val="20"/>
        </w:rPr>
        <w:t xml:space="preserve">sıyla </w:t>
      </w:r>
      <w:proofErr w:type="spellStart"/>
      <w:r w:rsidR="00D34251">
        <w:rPr>
          <w:rFonts w:asciiTheme="majorHAnsi" w:hAnsiTheme="majorHAnsi"/>
          <w:sz w:val="20"/>
          <w:szCs w:val="20"/>
        </w:rPr>
        <w:t>Bulanıklaştırıcı</w:t>
      </w:r>
      <w:proofErr w:type="spellEnd"/>
      <w:r w:rsidR="00D34251">
        <w:rPr>
          <w:rFonts w:asciiTheme="majorHAnsi" w:hAnsiTheme="majorHAnsi"/>
          <w:sz w:val="20"/>
          <w:szCs w:val="20"/>
        </w:rPr>
        <w:t xml:space="preserve"> Katmanı,</w:t>
      </w:r>
      <w:r w:rsidR="00714A4E">
        <w:rPr>
          <w:rFonts w:asciiTheme="majorHAnsi" w:hAnsiTheme="majorHAnsi"/>
          <w:sz w:val="20"/>
          <w:szCs w:val="20"/>
        </w:rPr>
        <w:t xml:space="preserve"> </w:t>
      </w:r>
      <w:r w:rsidRPr="009B2827">
        <w:rPr>
          <w:rFonts w:asciiTheme="majorHAnsi" w:hAnsiTheme="majorHAnsi"/>
          <w:sz w:val="20"/>
          <w:szCs w:val="20"/>
        </w:rPr>
        <w:t xml:space="preserve">Kural </w:t>
      </w:r>
      <w:proofErr w:type="spellStart"/>
      <w:proofErr w:type="gramStart"/>
      <w:r w:rsidRPr="009B2827">
        <w:rPr>
          <w:rFonts w:asciiTheme="majorHAnsi" w:hAnsiTheme="majorHAnsi"/>
          <w:sz w:val="20"/>
          <w:szCs w:val="20"/>
        </w:rPr>
        <w:t>Katmanı,Normalizasyon</w:t>
      </w:r>
      <w:proofErr w:type="spellEnd"/>
      <w:proofErr w:type="gramEnd"/>
      <w:r w:rsidRPr="009B282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2827">
        <w:rPr>
          <w:rFonts w:asciiTheme="majorHAnsi" w:hAnsiTheme="majorHAnsi"/>
          <w:sz w:val="20"/>
          <w:szCs w:val="20"/>
        </w:rPr>
        <w:t>Katmanı,Berraklaştırıcı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Katman ve Toplam Katmanından o</w:t>
      </w:r>
      <w:r w:rsidR="009E496E">
        <w:rPr>
          <w:rFonts w:asciiTheme="majorHAnsi" w:hAnsiTheme="majorHAnsi"/>
          <w:sz w:val="20"/>
          <w:szCs w:val="20"/>
        </w:rPr>
        <w:t>luşmaktadır [</w:t>
      </w:r>
      <w:r w:rsidR="00A53BD7">
        <w:rPr>
          <w:rFonts w:asciiTheme="majorHAnsi" w:hAnsiTheme="majorHAnsi"/>
          <w:sz w:val="20"/>
          <w:szCs w:val="20"/>
        </w:rPr>
        <w:t>11</w:t>
      </w:r>
      <w:r w:rsidRPr="009B2827">
        <w:rPr>
          <w:rFonts w:asciiTheme="majorHAnsi" w:hAnsiTheme="majorHAnsi"/>
          <w:sz w:val="20"/>
          <w:szCs w:val="20"/>
        </w:rPr>
        <w:t>].</w:t>
      </w:r>
    </w:p>
    <w:p w:rsidR="009B2827" w:rsidRPr="00714A4E" w:rsidRDefault="009B2827" w:rsidP="003F058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77A36" w:rsidRPr="00714A4E" w:rsidRDefault="00977A36" w:rsidP="00CA691B">
      <w:pPr>
        <w:pStyle w:val="Balk3"/>
        <w:spacing w:before="0" w:beforeAutospacing="0" w:after="0" w:afterAutospacing="0"/>
        <w:jc w:val="both"/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KC</w:t>
      </w:r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85t</w:t>
      </w:r>
      <w:r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-</w:t>
      </w:r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Kyocera</w:t>
      </w:r>
      <w:r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 xml:space="preserve"> marka </w:t>
      </w:r>
      <w:proofErr w:type="spellStart"/>
      <w:r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fotovoltaik</w:t>
      </w:r>
      <w:proofErr w:type="spellEnd"/>
      <w:r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 xml:space="preserve"> modüle ait </w:t>
      </w:r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olan radyasyon, sıcaklık ve bu değerlerde maksimum noktadaki akımlar</w:t>
      </w:r>
      <w:r w:rsidR="001313C5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ın toplanarak, ANFIS yardımıyla oluşturulan ağın üç boyutlu görseli</w:t>
      </w:r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 xml:space="preserve"> </w:t>
      </w:r>
      <w:hyperlink r:id="rId33" w:history="1"/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Şekil 3</w:t>
      </w:r>
      <w:r w:rsidR="005B18FB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.</w:t>
      </w:r>
      <w:r w:rsidRPr="00714A4E">
        <w:rPr>
          <w:rFonts w:asciiTheme="majorHAnsi" w:eastAsiaTheme="minorHAnsi" w:hAnsiTheme="majorHAnsi" w:cstheme="minorBidi"/>
          <w:b w:val="0"/>
          <w:bCs w:val="0"/>
          <w:sz w:val="20"/>
          <w:szCs w:val="20"/>
          <w:lang w:eastAsia="en-US"/>
        </w:rPr>
        <w:t>’de sunulmuştur.</w:t>
      </w:r>
    </w:p>
    <w:p w:rsidR="009B2827" w:rsidRDefault="009B2827" w:rsidP="009B2827">
      <w:pPr>
        <w:pStyle w:val="AnaParagrafYaziStiliSau"/>
        <w:rPr>
          <w:kern w:val="0"/>
        </w:rPr>
      </w:pPr>
    </w:p>
    <w:p w:rsidR="009B2827" w:rsidRPr="007979F8" w:rsidRDefault="009B2827" w:rsidP="009B2827">
      <w:pPr>
        <w:pStyle w:val="AnaParagrafYaziStiliSau"/>
        <w:rPr>
          <w:kern w:val="0"/>
        </w:rPr>
      </w:pPr>
      <w:r>
        <w:rPr>
          <w:noProof/>
          <w:kern w:val="0"/>
          <w:lang w:eastAsia="tr-TR"/>
        </w:rPr>
        <w:lastRenderedPageBreak/>
        <w:drawing>
          <wp:inline distT="0" distB="0" distL="0" distR="0">
            <wp:extent cx="5791200" cy="2752725"/>
            <wp:effectExtent l="19050" t="0" r="0" b="0"/>
            <wp:docPr id="2" name="Resim 417" descr="C:\Users\Hp\Desktop\anf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C:\Users\Hp\Desktop\anfis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27" w:rsidRDefault="009B2827" w:rsidP="001313C5">
      <w:pPr>
        <w:spacing w:after="0" w:line="240" w:lineRule="auto"/>
        <w:jc w:val="center"/>
      </w:pPr>
      <w:r w:rsidRPr="00F54A2B">
        <w:rPr>
          <w:rFonts w:asciiTheme="majorHAnsi" w:hAnsiTheme="majorHAnsi"/>
          <w:b/>
          <w:sz w:val="18"/>
          <w:szCs w:val="18"/>
        </w:rPr>
        <w:t xml:space="preserve">Şekil 3. </w:t>
      </w:r>
      <w:r w:rsidR="001313C5" w:rsidRPr="001313C5">
        <w:rPr>
          <w:rFonts w:asciiTheme="majorHAnsi" w:hAnsiTheme="majorHAnsi" w:cs="Times New Roman"/>
          <w:sz w:val="18"/>
          <w:szCs w:val="20"/>
        </w:rPr>
        <w:t>A</w:t>
      </w:r>
      <w:r w:rsidR="00E356D6">
        <w:rPr>
          <w:rFonts w:asciiTheme="majorHAnsi" w:hAnsiTheme="majorHAnsi" w:cs="Times New Roman"/>
          <w:sz w:val="18"/>
          <w:szCs w:val="20"/>
        </w:rPr>
        <w:t>NFIS</w:t>
      </w:r>
      <w:r w:rsidR="001313C5" w:rsidRPr="001313C5">
        <w:rPr>
          <w:rFonts w:asciiTheme="majorHAnsi" w:hAnsiTheme="majorHAnsi" w:cs="Times New Roman"/>
          <w:sz w:val="18"/>
          <w:szCs w:val="20"/>
        </w:rPr>
        <w:t xml:space="preserve"> ile oluşturulan ağ</w:t>
      </w:r>
    </w:p>
    <w:p w:rsidR="001313C5" w:rsidRPr="003F0583" w:rsidRDefault="001313C5" w:rsidP="001313C5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9B2827" w:rsidRPr="009B2827" w:rsidRDefault="009B2827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ANFIS yapay </w:t>
      </w:r>
      <w:proofErr w:type="gramStart"/>
      <w:r w:rsidRPr="009B2827">
        <w:rPr>
          <w:rFonts w:asciiTheme="majorHAnsi" w:eastAsiaTheme="minorHAnsi" w:hAnsiTheme="majorHAnsi"/>
          <w:kern w:val="0"/>
          <w:sz w:val="20"/>
          <w:szCs w:val="20"/>
        </w:rPr>
        <w:t>zeka</w:t>
      </w:r>
      <w:proofErr w:type="gramEnd"/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yöntemi kullanılarak bulunan </w:t>
      </w:r>
      <m:oMath>
        <m:sSub>
          <m:sSubPr>
            <m:ctrlPr>
              <w:rPr>
                <w:rFonts w:ascii="Cambria Math" w:eastAsiaTheme="minorHAnsi" w:hAnsi="Cambria Math"/>
                <w:kern w:val="0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Theme="majorHAnsi"/>
                <w:kern w:val="0"/>
                <w:sz w:val="20"/>
                <w:szCs w:val="20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Theme="majorHAnsi"/>
                <w:kern w:val="0"/>
                <w:sz w:val="20"/>
                <w:szCs w:val="20"/>
              </w:rPr>
              <m:t>mpp</m:t>
            </m:r>
          </m:sub>
        </m:sSub>
      </m:oMath>
      <w:r w:rsidRPr="009B2827">
        <w:rPr>
          <w:rFonts w:asciiTheme="majorHAnsi" w:eastAsiaTheme="minorHAnsi" w:hAnsiTheme="majorHAnsi"/>
          <w:kern w:val="0"/>
          <w:sz w:val="20"/>
          <w:szCs w:val="20"/>
        </w:rPr>
        <w:t xml:space="preserve"> üçüncü bölümde tasarlanan PID kontrolör için referans işaret olarak alınıp, dördüncü bölümdeki benzetim çalışması yapılmıştır.</w:t>
      </w:r>
    </w:p>
    <w:p w:rsidR="001848FA" w:rsidRDefault="001848FA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645811" w:rsidRDefault="000849A0" w:rsidP="00ED022C">
      <w:pPr>
        <w:pStyle w:val="a"/>
        <w:rPr>
          <w:rFonts w:asciiTheme="majorHAnsi" w:eastAsiaTheme="minorHAnsi" w:hAnsiTheme="majorHAnsi"/>
          <w:b/>
          <w:kern w:val="0"/>
          <w:sz w:val="20"/>
          <w:lang w:val="tr-TR" w:eastAsia="en-US"/>
        </w:rPr>
      </w:pPr>
      <w:r w:rsidRPr="000849A0">
        <w:rPr>
          <w:rFonts w:asciiTheme="majorHAnsi" w:hAnsiTheme="majorHAnsi"/>
          <w:b/>
          <w:sz w:val="20"/>
        </w:rPr>
        <w:t xml:space="preserve">3. </w:t>
      </w:r>
      <w:proofErr w:type="spellStart"/>
      <w:r w:rsidR="00645811" w:rsidRPr="00645811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>Boost</w:t>
      </w:r>
      <w:proofErr w:type="spellEnd"/>
      <w:r w:rsidR="00645811" w:rsidRPr="00645811">
        <w:rPr>
          <w:rFonts w:asciiTheme="majorHAnsi" w:eastAsiaTheme="minorHAnsi" w:hAnsiTheme="majorHAnsi"/>
          <w:b/>
          <w:kern w:val="0"/>
          <w:sz w:val="20"/>
          <w:lang w:val="tr-TR" w:eastAsia="en-US"/>
        </w:rPr>
        <w:t xml:space="preserve"> Dönüştürücü Modellenmesi</w:t>
      </w:r>
    </w:p>
    <w:p w:rsidR="00410CD1" w:rsidRPr="000849A0" w:rsidRDefault="00410CD1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3F0583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dönüştürücüler bir adet bobin, bir adet </w:t>
      </w:r>
      <w:proofErr w:type="gramStart"/>
      <w:r w:rsidRPr="009B2827">
        <w:rPr>
          <w:rFonts w:asciiTheme="majorHAnsi" w:hAnsiTheme="majorHAnsi"/>
          <w:sz w:val="20"/>
          <w:szCs w:val="20"/>
        </w:rPr>
        <w:t>kondansatör,  bir</w:t>
      </w:r>
      <w:proofErr w:type="gramEnd"/>
      <w:r w:rsidRPr="009B2827">
        <w:rPr>
          <w:rFonts w:asciiTheme="majorHAnsi" w:hAnsiTheme="majorHAnsi"/>
          <w:sz w:val="20"/>
          <w:szCs w:val="20"/>
        </w:rPr>
        <w:t xml:space="preserve"> adet diyot ve bir anahtarlama elemanından meydana gelir. </w:t>
      </w: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dönüştürücü, giriş gerilimini artırarak çıkışa iletir. Çıkış gerilimi giriş geriliminden daha büyük ve çıkış akımı giriş akımından daha küçük olan bir dönüştürücüdür. Devre şeması aşağıdaki şekilde gösterilmiştir.</w:t>
      </w:r>
    </w:p>
    <w:p w:rsidR="003F0583" w:rsidRPr="003F0583" w:rsidRDefault="003F0583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696375" w:rsidRDefault="009B2827" w:rsidP="009B282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2393010" cy="1257300"/>
            <wp:effectExtent l="19050" t="0" r="7290" b="0"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50" cy="126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27" w:rsidRDefault="009B2827" w:rsidP="009B2827">
      <w:pPr>
        <w:pStyle w:val="figr"/>
        <w:rPr>
          <w:rFonts w:asciiTheme="majorHAnsi" w:eastAsiaTheme="minorHAnsi" w:hAnsiTheme="majorHAnsi"/>
          <w:kern w:val="0"/>
          <w:szCs w:val="20"/>
        </w:rPr>
      </w:pPr>
      <w:bookmarkStart w:id="3" w:name="_Toc521374602"/>
      <w:r w:rsidRPr="00ED022C">
        <w:rPr>
          <w:rFonts w:asciiTheme="majorHAnsi" w:eastAsiaTheme="minorHAnsi" w:hAnsiTheme="majorHAnsi"/>
          <w:b/>
          <w:kern w:val="0"/>
          <w:szCs w:val="20"/>
        </w:rPr>
        <w:t>Şekil 4.</w:t>
      </w:r>
      <w:r w:rsidRPr="00ED022C">
        <w:rPr>
          <w:rFonts w:asciiTheme="majorHAnsi" w:eastAsiaTheme="minorHAnsi" w:hAnsiTheme="majorHAnsi"/>
          <w:kern w:val="0"/>
          <w:szCs w:val="20"/>
        </w:rPr>
        <w:t xml:space="preserve"> </w:t>
      </w:r>
      <w:proofErr w:type="spellStart"/>
      <w:r w:rsidRPr="00ED022C">
        <w:rPr>
          <w:rFonts w:asciiTheme="majorHAnsi" w:eastAsiaTheme="minorHAnsi" w:hAnsiTheme="majorHAnsi"/>
          <w:kern w:val="0"/>
          <w:szCs w:val="20"/>
        </w:rPr>
        <w:t>Boost</w:t>
      </w:r>
      <w:proofErr w:type="spellEnd"/>
      <w:r w:rsidRPr="00ED022C">
        <w:rPr>
          <w:rFonts w:asciiTheme="majorHAnsi" w:eastAsiaTheme="minorHAnsi" w:hAnsiTheme="majorHAnsi"/>
          <w:kern w:val="0"/>
          <w:szCs w:val="20"/>
        </w:rPr>
        <w:t xml:space="preserve"> dönüştürücü</w:t>
      </w:r>
      <w:bookmarkEnd w:id="3"/>
      <w:r w:rsidRPr="00ED022C">
        <w:rPr>
          <w:rFonts w:asciiTheme="majorHAnsi" w:eastAsiaTheme="minorHAnsi" w:hAnsiTheme="majorHAnsi"/>
          <w:kern w:val="0"/>
          <w:szCs w:val="20"/>
        </w:rPr>
        <w:t xml:space="preserve"> </w:t>
      </w:r>
    </w:p>
    <w:p w:rsidR="003F0583" w:rsidRPr="003F0583" w:rsidRDefault="003F0583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Default="009B2827" w:rsidP="003F058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dönüştürücünün matematiksel modelini bulmak amacıyla anahtarlama durumları aşağıda verilmiştir.</w:t>
      </w:r>
      <w:r w:rsidR="0064581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 iletim durumunda:</w:t>
      </w:r>
    </w:p>
    <w:p w:rsidR="00645811" w:rsidRPr="003F0583" w:rsidRDefault="00645811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Default="009B2827" w:rsidP="009B282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>
            <wp:extent cx="2380615" cy="1250950"/>
            <wp:effectExtent l="19050" t="0" r="635" b="0"/>
            <wp:docPr id="405" name="Resim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27" w:rsidRDefault="009B2827" w:rsidP="009B2827">
      <w:pPr>
        <w:pStyle w:val="figr"/>
        <w:rPr>
          <w:rFonts w:asciiTheme="majorHAnsi" w:eastAsiaTheme="minorEastAsia" w:hAnsiTheme="majorHAnsi"/>
          <w:kern w:val="0"/>
          <w:szCs w:val="20"/>
        </w:rPr>
      </w:pPr>
      <w:bookmarkStart w:id="4" w:name="_Toc521374603"/>
      <w:r w:rsidRPr="00ED022C">
        <w:rPr>
          <w:rFonts w:asciiTheme="majorHAnsi" w:eastAsiaTheme="minorHAnsi" w:hAnsiTheme="majorHAnsi"/>
          <w:b/>
          <w:kern w:val="0"/>
          <w:szCs w:val="20"/>
        </w:rPr>
        <w:t>Şekil 5.</w:t>
      </w:r>
      <w:r w:rsidRPr="00ED022C">
        <w:rPr>
          <w:rFonts w:asciiTheme="majorHAnsi" w:eastAsiaTheme="minorHAnsi" w:hAnsiTheme="majorHAnsi"/>
          <w:kern w:val="0"/>
          <w:szCs w:val="20"/>
        </w:rPr>
        <w:t xml:space="preserve"> </w:t>
      </w:r>
      <w:proofErr w:type="spellStart"/>
      <w:r w:rsidRPr="00ED022C">
        <w:rPr>
          <w:rFonts w:asciiTheme="majorHAnsi" w:eastAsiaTheme="minorHAnsi" w:hAnsiTheme="majorHAnsi"/>
          <w:kern w:val="0"/>
          <w:szCs w:val="20"/>
        </w:rPr>
        <w:t>Boost</w:t>
      </w:r>
      <w:proofErr w:type="spellEnd"/>
      <w:r w:rsidRPr="00ED022C">
        <w:rPr>
          <w:rFonts w:asciiTheme="majorHAnsi" w:eastAsiaTheme="minorHAnsi" w:hAnsiTheme="majorHAnsi"/>
          <w:kern w:val="0"/>
          <w:szCs w:val="20"/>
        </w:rPr>
        <w:t xml:space="preserve"> dönüştürücü iletim durumunda </w:t>
      </w:r>
      <m:oMath>
        <m:sSub>
          <m:sSubPr>
            <m:ctrlPr>
              <w:rPr>
                <w:rFonts w:ascii="Cambria Math" w:eastAsiaTheme="minorHAnsi" w:hAnsi="Cambria Math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Cs w:val="20"/>
              </w:rPr>
              <m:t>dT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Cs w:val="20"/>
              </w:rPr>
              <m:t>s</m:t>
            </m:r>
          </m:sub>
        </m:sSub>
      </m:oMath>
      <w:bookmarkEnd w:id="4"/>
    </w:p>
    <w:p w:rsidR="00E356D6" w:rsidRPr="00ED022C" w:rsidRDefault="00E356D6" w:rsidP="009B2827">
      <w:pPr>
        <w:pStyle w:val="figr"/>
        <w:rPr>
          <w:rFonts w:asciiTheme="majorHAnsi" w:eastAsiaTheme="minorHAnsi" w:hAnsiTheme="majorHAnsi"/>
          <w:kern w:val="0"/>
          <w:szCs w:val="20"/>
        </w:rPr>
      </w:pPr>
    </w:p>
    <w:p w:rsidR="00E1107D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Bidi" w:hAnsiTheme="majorBidi" w:cstheme="majorBidi"/>
          <w:color w:val="FF0000"/>
          <w:position w:val="-90"/>
        </w:rPr>
        <w:lastRenderedPageBreak/>
        <w:t xml:space="preserve"> </w:t>
      </w:r>
      <w:r w:rsidR="00945029" w:rsidRPr="00785EBA">
        <w:rPr>
          <w:rFonts w:asciiTheme="majorBidi" w:hAnsiTheme="majorBidi" w:cstheme="majorBidi"/>
          <w:color w:val="FF0000"/>
          <w:position w:val="-24"/>
          <w:sz w:val="18"/>
          <w:szCs w:val="18"/>
        </w:rPr>
        <w:object w:dxaOrig="1120" w:dyaOrig="639">
          <v:shape id="_x0000_i1033" type="#_x0000_t75" style="width:51pt;height:29.25pt" o:ole="">
            <v:imagedata r:id="rId37" o:title=""/>
          </v:shape>
          <o:OLEObject Type="Embed" ProgID="Equation.3" ShapeID="_x0000_i1033" DrawAspect="Content" ObjectID="_1604128638" r:id="rId38"/>
        </w:object>
      </w:r>
      <w:r>
        <w:rPr>
          <w:rFonts w:asciiTheme="majorBidi" w:hAnsiTheme="majorBidi" w:cstheme="majorBidi"/>
          <w:color w:val="FF0000"/>
          <w:position w:val="-90"/>
        </w:rPr>
        <w:t xml:space="preserve">                         </w:t>
      </w:r>
      <w:r w:rsidR="00824F2E">
        <w:rPr>
          <w:rFonts w:asciiTheme="majorBidi" w:hAnsiTheme="majorBidi" w:cstheme="majorBidi"/>
          <w:color w:val="FF0000"/>
          <w:position w:val="-24"/>
          <w:sz w:val="18"/>
          <w:szCs w:val="18"/>
        </w:rPr>
        <w:t xml:space="preserve">                                  </w:t>
      </w:r>
      <w:r w:rsidR="00824F2E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       </w:t>
      </w:r>
      <w:r w:rsidR="00945029">
        <w:rPr>
          <w:rFonts w:asciiTheme="majorBidi" w:hAnsiTheme="majorBidi" w:cstheme="majorBidi"/>
          <w:color w:val="FF0000"/>
          <w:position w:val="-90"/>
        </w:rPr>
        <w:t xml:space="preserve">                   </w:t>
      </w:r>
      <w:r w:rsidR="00824F2E">
        <w:rPr>
          <w:rFonts w:asciiTheme="majorBidi" w:hAnsiTheme="majorBidi" w:cstheme="majorBidi"/>
          <w:color w:val="FF0000"/>
          <w:position w:val="-90"/>
        </w:rPr>
        <w:t xml:space="preserve">           </w:t>
      </w:r>
      <w:r w:rsidR="00824F2E" w:rsidRPr="00E1107D">
        <w:rPr>
          <w:rFonts w:asciiTheme="majorHAnsi" w:hAnsiTheme="majorHAnsi" w:cs="Times New Roman"/>
          <w:sz w:val="20"/>
          <w:szCs w:val="20"/>
        </w:rPr>
        <w:t>(</w:t>
      </w:r>
      <w:r w:rsidR="00824F2E">
        <w:rPr>
          <w:rFonts w:asciiTheme="majorHAnsi" w:hAnsiTheme="majorHAnsi" w:cs="Times New Roman"/>
          <w:sz w:val="20"/>
          <w:szCs w:val="20"/>
        </w:rPr>
        <w:t>6</w:t>
      </w:r>
      <w:r w:rsidR="00824F2E" w:rsidRPr="00E1107D">
        <w:rPr>
          <w:rFonts w:asciiTheme="majorHAnsi" w:hAnsiTheme="majorHAnsi" w:cs="Times New Roman"/>
          <w:sz w:val="20"/>
          <w:szCs w:val="20"/>
        </w:rPr>
        <w:t>)</w:t>
      </w:r>
      <w:r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                                                          </w:t>
      </w:r>
      <w:r w:rsidR="003F0583">
        <w:rPr>
          <w:rFonts w:asciiTheme="majorBidi" w:hAnsiTheme="majorBidi" w:cstheme="majorBidi"/>
          <w:color w:val="FF0000"/>
          <w:position w:val="-90"/>
        </w:rPr>
        <w:t xml:space="preserve">     </w:t>
      </w:r>
      <w:r>
        <w:rPr>
          <w:rFonts w:asciiTheme="majorBidi" w:hAnsiTheme="majorBidi" w:cstheme="majorBidi"/>
          <w:color w:val="FF0000"/>
          <w:position w:val="-90"/>
        </w:rPr>
        <w:t xml:space="preserve"> </w:t>
      </w:r>
      <w:r w:rsidR="00936D7A">
        <w:rPr>
          <w:rFonts w:asciiTheme="majorBidi" w:hAnsiTheme="majorBidi" w:cstheme="majorBidi"/>
          <w:color w:val="FF0000"/>
          <w:position w:val="-90"/>
        </w:rPr>
        <w:t xml:space="preserve">   </w:t>
      </w:r>
    </w:p>
    <w:p w:rsidR="00E1107D" w:rsidRPr="00E1107D" w:rsidRDefault="00E1107D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3F0583" w:rsidRDefault="00945029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785EBA">
        <w:rPr>
          <w:rFonts w:asciiTheme="majorBidi" w:hAnsiTheme="majorBidi" w:cstheme="majorBidi"/>
          <w:color w:val="FF0000"/>
          <w:position w:val="-24"/>
          <w:sz w:val="18"/>
          <w:szCs w:val="18"/>
        </w:rPr>
        <w:object w:dxaOrig="2020" w:dyaOrig="639">
          <v:shape id="_x0000_i1034" type="#_x0000_t75" style="width:96pt;height:29.25pt" o:ole="">
            <v:imagedata r:id="rId39" o:title=""/>
          </v:shape>
          <o:OLEObject Type="Embed" ProgID="Equation.3" ShapeID="_x0000_i1034" DrawAspect="Content" ObjectID="_1604128639" r:id="rId40"/>
        </w:object>
      </w:r>
      <w:r w:rsidR="009B2827">
        <w:rPr>
          <w:rFonts w:asciiTheme="majorBidi" w:hAnsiTheme="majorBidi" w:cstheme="majorBidi"/>
          <w:color w:val="FF0000"/>
          <w:position w:val="-24"/>
          <w:sz w:val="18"/>
          <w:szCs w:val="18"/>
        </w:rPr>
        <w:t xml:space="preserve">                                                                                 </w: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</w:t>
      </w:r>
      <w:r w:rsidR="009B2827" w:rsidRPr="008B3FDB">
        <w:rPr>
          <w:rFonts w:asciiTheme="majorBidi" w:hAnsiTheme="majorBidi" w:cstheme="majorBidi"/>
          <w:color w:val="FF0000"/>
          <w:position w:val="-90"/>
        </w:rPr>
        <w:t xml:space="preserve"> </w:t>
      </w:r>
      <w:r w:rsidR="003F0583">
        <w:rPr>
          <w:rFonts w:asciiTheme="majorBidi" w:hAnsiTheme="majorBidi" w:cstheme="majorBidi"/>
          <w:color w:val="FF0000"/>
          <w:position w:val="-90"/>
        </w:rPr>
        <w:t xml:space="preserve">      </w:t>
      </w:r>
      <w:r w:rsidR="005F433E">
        <w:rPr>
          <w:rFonts w:asciiTheme="majorBidi" w:hAnsiTheme="majorBidi" w:cstheme="majorBidi"/>
          <w:color w:val="FF0000"/>
          <w:position w:val="-90"/>
        </w:rPr>
        <w:t xml:space="preserve">  </w:t>
      </w:r>
      <w:r>
        <w:rPr>
          <w:rFonts w:asciiTheme="majorBidi" w:hAnsiTheme="majorBidi" w:cstheme="majorBidi"/>
          <w:color w:val="FF0000"/>
          <w:position w:val="-90"/>
        </w:rPr>
        <w:t xml:space="preserve">  </w:t>
      </w:r>
      <w:r w:rsidR="009B2827" w:rsidRPr="00E1107D">
        <w:rPr>
          <w:rFonts w:asciiTheme="majorHAnsi" w:hAnsiTheme="majorHAnsi" w:cs="Times New Roman"/>
          <w:sz w:val="20"/>
          <w:szCs w:val="20"/>
        </w:rPr>
        <w:t>(7)</w:t>
      </w:r>
    </w:p>
    <w:p w:rsidR="003F0583" w:rsidRPr="003F0583" w:rsidRDefault="003F0583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Default="009B2827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2827">
        <w:rPr>
          <w:rFonts w:asciiTheme="majorHAnsi" w:hAnsiTheme="majorHAnsi"/>
          <w:sz w:val="20"/>
          <w:szCs w:val="20"/>
        </w:rPr>
        <w:t xml:space="preserve">Yukarıda bulunan </w:t>
      </w:r>
      <w:proofErr w:type="spellStart"/>
      <w:r w:rsidRPr="009B2827">
        <w:rPr>
          <w:rFonts w:asciiTheme="majorHAnsi" w:hAnsiTheme="majorHAnsi"/>
          <w:sz w:val="20"/>
          <w:szCs w:val="20"/>
        </w:rPr>
        <w:t>denklemeleri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vektör matris</w:t>
      </w:r>
      <w:r>
        <w:t xml:space="preserve"> (</w:t>
      </w:r>
      <w:r w:rsidR="00945029" w:rsidRPr="002A41DC">
        <w:rPr>
          <w:position w:val="-12"/>
        </w:rPr>
        <w:object w:dxaOrig="1300" w:dyaOrig="499">
          <v:shape id="_x0000_i1035" type="#_x0000_t75" style="width:61.5pt;height:23.25pt" o:ole="">
            <v:imagedata r:id="rId41" o:title=""/>
          </v:shape>
          <o:OLEObject Type="Embed" ProgID="Equation.DSMT4" ShapeID="_x0000_i1035" DrawAspect="Content" ObjectID="_1604128640" r:id="rId42"/>
        </w:object>
      </w:r>
      <w:r>
        <w:t xml:space="preserve">) </w:t>
      </w:r>
      <w:r w:rsidRPr="009B2827">
        <w:rPr>
          <w:rFonts w:asciiTheme="majorHAnsi" w:hAnsiTheme="majorHAnsi"/>
          <w:sz w:val="20"/>
          <w:szCs w:val="20"/>
        </w:rPr>
        <w:t>şeklinde yazarak denklem (8) elde edilmektedir.</w:t>
      </w:r>
    </w:p>
    <w:p w:rsidR="00E1107D" w:rsidRPr="003F0583" w:rsidRDefault="00E1107D" w:rsidP="003F0583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Default="00945029" w:rsidP="009B2827">
      <w:pPr>
        <w:pStyle w:val="AnaParagrafYaziStiliSau"/>
      </w:pPr>
      <w:r w:rsidRPr="00470E4D">
        <w:rPr>
          <w:position w:val="-46"/>
        </w:rPr>
        <w:object w:dxaOrig="5160" w:dyaOrig="1040">
          <v:shape id="_x0000_i1036" type="#_x0000_t75" style="width:251.25pt;height:51pt" o:ole="">
            <v:imagedata r:id="rId43" o:title=""/>
          </v:shape>
          <o:OLEObject Type="Embed" ProgID="Equation.DSMT4" ShapeID="_x0000_i1036" DrawAspect="Content" ObjectID="_1604128641" r:id="rId44"/>
        </w:object>
      </w:r>
      <w:r w:rsidR="009B2827">
        <w:rPr>
          <w:position w:val="-90"/>
        </w:rPr>
        <w:t xml:space="preserve">                                              </w:t>
      </w:r>
      <w:r>
        <w:rPr>
          <w:position w:val="-90"/>
        </w:rPr>
        <w:t xml:space="preserve">      </w:t>
      </w:r>
      <w:r w:rsidR="009B2827">
        <w:rPr>
          <w:position w:val="-90"/>
        </w:rPr>
        <w:t xml:space="preserve">          </w:t>
      </w:r>
      <w:r w:rsidR="009B2827">
        <w:rPr>
          <w:position w:val="-90"/>
        </w:rPr>
        <w:tab/>
      </w:r>
      <w:r w:rsidR="003F0583">
        <w:rPr>
          <w:position w:val="-90"/>
        </w:rPr>
        <w:t xml:space="preserve">               </w:t>
      </w:r>
      <w:r w:rsidR="009B2827" w:rsidRPr="00E1107D">
        <w:rPr>
          <w:rFonts w:asciiTheme="majorHAnsi" w:eastAsiaTheme="minorHAnsi" w:hAnsiTheme="majorHAnsi"/>
          <w:kern w:val="0"/>
          <w:sz w:val="20"/>
          <w:szCs w:val="20"/>
        </w:rPr>
        <w:t>(8)</w:t>
      </w:r>
      <w:r w:rsidR="009B2827">
        <w:rPr>
          <w:position w:val="-90"/>
        </w:rPr>
        <w:t xml:space="preserve">    </w:t>
      </w:r>
      <w:r w:rsidR="009B2827" w:rsidRPr="00E1107D">
        <w:rPr>
          <w:rFonts w:asciiTheme="majorHAnsi" w:eastAsiaTheme="minorHAnsi" w:hAnsiTheme="majorHAnsi"/>
          <w:b/>
          <w:kern w:val="0"/>
          <w:sz w:val="20"/>
          <w:szCs w:val="20"/>
        </w:rPr>
        <w:t xml:space="preserve"> </w:t>
      </w:r>
      <w:r w:rsidR="009B2827">
        <w:rPr>
          <w:position w:val="-90"/>
        </w:rPr>
        <w:t xml:space="preserve">                                                                </w:t>
      </w:r>
      <w:r w:rsidR="009B2827">
        <w:t xml:space="preserve">                                                                                                                                                               </w:t>
      </w:r>
    </w:p>
    <w:p w:rsidR="009B2827" w:rsidRPr="00E1107D" w:rsidRDefault="009B2827" w:rsidP="00E1107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E1107D" w:rsidRDefault="009B2827" w:rsidP="00E1107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 kesim durumunda:</w:t>
      </w:r>
    </w:p>
    <w:p w:rsidR="00E1107D" w:rsidRPr="00E1107D" w:rsidRDefault="00E1107D" w:rsidP="00E1107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9B2827" w:rsidRPr="009B2827" w:rsidRDefault="009B2827" w:rsidP="009B2827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9B2827">
        <w:rPr>
          <w:rFonts w:asciiTheme="majorHAnsi" w:hAnsiTheme="majorHAnsi" w:cs="Times New Roman"/>
          <w:noProof/>
          <w:sz w:val="20"/>
          <w:szCs w:val="20"/>
          <w:lang w:eastAsia="tr-TR"/>
        </w:rPr>
        <w:drawing>
          <wp:inline distT="0" distB="0" distL="0" distR="0">
            <wp:extent cx="2268855" cy="1319530"/>
            <wp:effectExtent l="19050" t="0" r="0" b="0"/>
            <wp:docPr id="406" name="Resim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27" w:rsidRDefault="009B2827" w:rsidP="009B2827">
      <w:pPr>
        <w:pStyle w:val="figr"/>
        <w:spacing w:after="0" w:line="360" w:lineRule="auto"/>
        <w:rPr>
          <w:rFonts w:asciiTheme="majorHAnsi" w:eastAsiaTheme="minorEastAsia" w:hAnsiTheme="majorHAnsi"/>
          <w:kern w:val="0"/>
          <w:szCs w:val="20"/>
        </w:rPr>
      </w:pPr>
      <w:bookmarkStart w:id="5" w:name="_Toc521374604"/>
      <w:r w:rsidRPr="00ED022C">
        <w:rPr>
          <w:rFonts w:asciiTheme="majorHAnsi" w:eastAsiaTheme="minorHAnsi" w:hAnsiTheme="majorHAnsi"/>
          <w:b/>
          <w:kern w:val="0"/>
          <w:szCs w:val="20"/>
        </w:rPr>
        <w:t>Şekil 6.</w:t>
      </w:r>
      <w:r w:rsidRPr="00ED022C">
        <w:rPr>
          <w:rFonts w:asciiTheme="majorHAnsi" w:eastAsiaTheme="minorHAnsi" w:hAnsiTheme="majorHAnsi"/>
          <w:kern w:val="0"/>
          <w:szCs w:val="20"/>
        </w:rPr>
        <w:t xml:space="preserve"> </w:t>
      </w:r>
      <w:proofErr w:type="spellStart"/>
      <w:r w:rsidRPr="00ED022C">
        <w:rPr>
          <w:rFonts w:asciiTheme="majorHAnsi" w:eastAsiaTheme="minorHAnsi" w:hAnsiTheme="majorHAnsi"/>
          <w:kern w:val="0"/>
          <w:szCs w:val="20"/>
        </w:rPr>
        <w:t>Boost</w:t>
      </w:r>
      <w:proofErr w:type="spellEnd"/>
      <w:r w:rsidRPr="00ED022C">
        <w:rPr>
          <w:rFonts w:asciiTheme="majorHAnsi" w:eastAsiaTheme="minorHAnsi" w:hAnsiTheme="majorHAnsi"/>
          <w:kern w:val="0"/>
          <w:szCs w:val="20"/>
        </w:rPr>
        <w:t xml:space="preserve"> dönüştürücü kesim durumunda </w:t>
      </w:r>
      <m:oMath>
        <m:sSub>
          <m:sSubPr>
            <m:ctrlPr>
              <w:rPr>
                <w:rFonts w:ascii="Cambria Math" w:eastAsiaTheme="minorHAnsi" w:hAnsi="Cambria Math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Cs w:val="20"/>
              </w:rPr>
              <m:t>(1-d)T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kern w:val="0"/>
                <w:szCs w:val="20"/>
              </w:rPr>
              <m:t>s</m:t>
            </m:r>
          </m:sub>
        </m:sSub>
      </m:oMath>
      <w:bookmarkEnd w:id="5"/>
    </w:p>
    <w:p w:rsidR="00E1107D" w:rsidRPr="00ED022C" w:rsidRDefault="00E1107D" w:rsidP="00E1107D">
      <w:pPr>
        <w:spacing w:after="0" w:line="240" w:lineRule="auto"/>
        <w:jc w:val="both"/>
        <w:rPr>
          <w:rFonts w:asciiTheme="majorHAnsi" w:hAnsiTheme="majorHAnsi"/>
          <w:szCs w:val="20"/>
        </w:rPr>
      </w:pPr>
    </w:p>
    <w:p w:rsidR="00E1107D" w:rsidRDefault="001545EF" w:rsidP="00E1107D">
      <w:pPr>
        <w:spacing w:after="0" w:line="240" w:lineRule="auto"/>
        <w:jc w:val="both"/>
        <w:rPr>
          <w:rFonts w:asciiTheme="majorBidi" w:hAnsiTheme="majorBidi" w:cstheme="majorBidi"/>
          <w:color w:val="FF0000"/>
          <w:position w:val="-90"/>
        </w:rPr>
      </w:pPr>
      <w:r w:rsidRPr="00785EBA">
        <w:rPr>
          <w:rFonts w:asciiTheme="majorBidi" w:hAnsiTheme="majorBidi" w:cstheme="majorBidi"/>
          <w:color w:val="FF0000"/>
          <w:position w:val="-24"/>
          <w:sz w:val="18"/>
          <w:szCs w:val="18"/>
        </w:rPr>
        <w:object w:dxaOrig="1120" w:dyaOrig="639">
          <v:shape id="_x0000_i1037" type="#_x0000_t75" style="width:55.5pt;height:30pt" o:ole="">
            <v:imagedata r:id="rId37" o:title=""/>
          </v:shape>
          <o:OLEObject Type="Embed" ProgID="Equation.3" ShapeID="_x0000_i1037" DrawAspect="Content" ObjectID="_1604128642" r:id="rId46"/>
        </w:objec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                                                                                   </w:t>
      </w:r>
      <w:r w:rsidR="00E1107D">
        <w:rPr>
          <w:rFonts w:asciiTheme="majorBidi" w:hAnsiTheme="majorBidi" w:cstheme="majorBidi"/>
          <w:color w:val="FF0000"/>
          <w:position w:val="-90"/>
        </w:rPr>
        <w:t xml:space="preserve">     </w:t>
      </w:r>
      <w:r w:rsidR="00936D7A">
        <w:rPr>
          <w:rFonts w:asciiTheme="majorBidi" w:hAnsiTheme="majorBidi" w:cstheme="majorBidi"/>
          <w:color w:val="FF0000"/>
          <w:position w:val="-90"/>
        </w:rPr>
        <w:t xml:space="preserve">   </w:t>
      </w:r>
      <w:r w:rsidR="009B2827" w:rsidRPr="00E1107D">
        <w:rPr>
          <w:rFonts w:asciiTheme="majorHAnsi" w:hAnsiTheme="majorHAnsi" w:cs="Times New Roman"/>
          <w:sz w:val="20"/>
          <w:szCs w:val="20"/>
        </w:rPr>
        <w:t>(9)</w: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</w:t>
      </w:r>
    </w:p>
    <w:p w:rsidR="00E1107D" w:rsidRDefault="00E1107D" w:rsidP="009B2827">
      <w:pPr>
        <w:pStyle w:val="figr"/>
        <w:jc w:val="left"/>
        <w:rPr>
          <w:rFonts w:asciiTheme="majorHAnsi" w:eastAsiaTheme="minorHAnsi" w:hAnsiTheme="majorHAnsi"/>
          <w:b/>
          <w:kern w:val="0"/>
          <w:sz w:val="20"/>
          <w:szCs w:val="20"/>
        </w:rPr>
      </w:pPr>
    </w:p>
    <w:p w:rsidR="009B2827" w:rsidRPr="00E1107D" w:rsidRDefault="001A52DD" w:rsidP="00E1107D">
      <w:pPr>
        <w:spacing w:after="0" w:line="240" w:lineRule="auto"/>
        <w:jc w:val="both"/>
      </w:pPr>
      <w:r w:rsidRPr="00785EBA">
        <w:rPr>
          <w:rFonts w:asciiTheme="majorBidi" w:hAnsiTheme="majorBidi" w:cstheme="majorBidi"/>
          <w:color w:val="FF0000"/>
          <w:position w:val="-24"/>
        </w:rPr>
        <w:object w:dxaOrig="2360" w:dyaOrig="620">
          <v:shape id="_x0000_i1038" type="#_x0000_t75" style="width:109.5pt;height:29.25pt" o:ole="">
            <v:imagedata r:id="rId47" o:title=""/>
          </v:shape>
          <o:OLEObject Type="Embed" ProgID="Equation.3" ShapeID="_x0000_i1038" DrawAspect="Content" ObjectID="_1604128643" r:id="rId48"/>
        </w:objec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</w:t>
      </w:r>
      <w:r>
        <w:rPr>
          <w:rFonts w:asciiTheme="majorBidi" w:hAnsiTheme="majorBidi" w:cstheme="majorBidi"/>
          <w:color w:val="FF0000"/>
          <w:position w:val="-90"/>
        </w:rPr>
        <w:t xml:space="preserve">   </w: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                                           </w:t>
      </w:r>
      <w:r w:rsidR="00E1107D">
        <w:rPr>
          <w:rFonts w:asciiTheme="majorBidi" w:hAnsiTheme="majorBidi" w:cstheme="majorBidi"/>
          <w:color w:val="FF0000"/>
          <w:position w:val="-90"/>
        </w:rPr>
        <w:t xml:space="preserve">        </w:t>
      </w:r>
      <w:r w:rsidR="00936D7A">
        <w:rPr>
          <w:rFonts w:asciiTheme="majorBidi" w:hAnsiTheme="majorBidi" w:cstheme="majorBidi"/>
          <w:color w:val="FF0000"/>
          <w:position w:val="-90"/>
        </w:rPr>
        <w:t xml:space="preserve">     </w:t>
      </w:r>
      <w:r w:rsidR="009B2827" w:rsidRPr="00E1107D">
        <w:rPr>
          <w:rFonts w:asciiTheme="majorHAnsi" w:hAnsiTheme="majorHAnsi"/>
          <w:sz w:val="20"/>
          <w:szCs w:val="20"/>
        </w:rPr>
        <w:t>(10)</w:t>
      </w:r>
    </w:p>
    <w:p w:rsidR="00E1107D" w:rsidRPr="00E1107D" w:rsidRDefault="00E1107D" w:rsidP="00E1107D">
      <w:pPr>
        <w:spacing w:after="0" w:line="240" w:lineRule="auto"/>
        <w:jc w:val="both"/>
      </w:pPr>
    </w:p>
    <w:p w:rsidR="00E1107D" w:rsidRDefault="009B2827" w:rsidP="00E1107D">
      <w:pPr>
        <w:spacing w:after="0" w:line="240" w:lineRule="auto"/>
        <w:jc w:val="both"/>
      </w:pPr>
      <w:r w:rsidRPr="001A52DD">
        <w:rPr>
          <w:rFonts w:asciiTheme="majorHAnsi" w:hAnsiTheme="majorHAnsi"/>
          <w:sz w:val="20"/>
          <w:szCs w:val="20"/>
        </w:rPr>
        <w:t>Yu</w:t>
      </w:r>
      <w:r w:rsidRPr="009B2827">
        <w:rPr>
          <w:rFonts w:asciiTheme="majorHAnsi" w:hAnsiTheme="majorHAnsi"/>
          <w:sz w:val="20"/>
          <w:szCs w:val="20"/>
        </w:rPr>
        <w:t xml:space="preserve">karıda bulunan </w:t>
      </w:r>
      <w:proofErr w:type="spellStart"/>
      <w:r w:rsidRPr="009B2827">
        <w:rPr>
          <w:rFonts w:asciiTheme="majorHAnsi" w:hAnsiTheme="majorHAnsi"/>
          <w:sz w:val="20"/>
          <w:szCs w:val="20"/>
        </w:rPr>
        <w:t>denklemeleri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vektör matris</w:t>
      </w:r>
      <w:r w:rsidRPr="00660AF8">
        <w:t xml:space="preserve"> </w:t>
      </w:r>
      <w:r>
        <w:t>(</w:t>
      </w:r>
      <w:r w:rsidRPr="002A41DC">
        <w:rPr>
          <w:position w:val="-12"/>
        </w:rPr>
        <w:object w:dxaOrig="1359" w:dyaOrig="499">
          <v:shape id="_x0000_i1039" type="#_x0000_t75" style="width:69.75pt;height:24.75pt" o:ole="">
            <v:imagedata r:id="rId49" o:title=""/>
          </v:shape>
          <o:OLEObject Type="Embed" ProgID="Equation.DSMT4" ShapeID="_x0000_i1039" DrawAspect="Content" ObjectID="_1604128644" r:id="rId50"/>
        </w:object>
      </w:r>
      <w:r>
        <w:t xml:space="preserve">) </w:t>
      </w:r>
      <w:r w:rsidRPr="009B2827">
        <w:rPr>
          <w:rFonts w:asciiTheme="majorHAnsi" w:hAnsiTheme="majorHAnsi"/>
          <w:sz w:val="20"/>
          <w:szCs w:val="20"/>
        </w:rPr>
        <w:t>şeklinde yazarak denklem (11) elde edilmektedir</w:t>
      </w:r>
      <w:r w:rsidRPr="00E1107D">
        <w:t xml:space="preserve">. </w:t>
      </w:r>
      <w:r w:rsidRPr="00857595">
        <w:t xml:space="preserve">                                                                                                                                                  </w:t>
      </w:r>
    </w:p>
    <w:p w:rsidR="009B2827" w:rsidRPr="00857595" w:rsidRDefault="009B2827" w:rsidP="00E1107D">
      <w:pPr>
        <w:spacing w:after="0" w:line="240" w:lineRule="auto"/>
        <w:jc w:val="both"/>
      </w:pPr>
      <w:r w:rsidRPr="00857595">
        <w:t xml:space="preserve">                                                                           </w:t>
      </w:r>
    </w:p>
    <w:p w:rsidR="009B2827" w:rsidRPr="00E1107D" w:rsidRDefault="001545EF" w:rsidP="00E1107D">
      <w:pPr>
        <w:spacing w:after="0" w:line="240" w:lineRule="auto"/>
        <w:jc w:val="both"/>
      </w:pPr>
      <w:r w:rsidRPr="00286407">
        <w:rPr>
          <w:position w:val="-46"/>
        </w:rPr>
        <w:object w:dxaOrig="5440" w:dyaOrig="1040">
          <v:shape id="_x0000_i1040" type="#_x0000_t75" style="width:258pt;height:51pt" o:ole="">
            <v:imagedata r:id="rId51" o:title=""/>
          </v:shape>
          <o:OLEObject Type="Embed" ProgID="Equation.DSMT4" ShapeID="_x0000_i1040" DrawAspect="Content" ObjectID="_1604128645" r:id="rId52"/>
        </w:object>
      </w:r>
      <w:r w:rsidR="009B2827">
        <w:t xml:space="preserve">                                                                 </w:t>
      </w:r>
      <w:r w:rsidR="00E1107D">
        <w:t xml:space="preserve">     </w:t>
      </w:r>
      <w:r w:rsidR="00936D7A">
        <w:t xml:space="preserve">         </w:t>
      </w:r>
      <w:r w:rsidR="005F433E">
        <w:t xml:space="preserve">  </w:t>
      </w:r>
      <w:r w:rsidR="00936D7A">
        <w:t xml:space="preserve"> </w:t>
      </w:r>
      <w:r w:rsidR="009B2827" w:rsidRPr="00E1107D">
        <w:rPr>
          <w:rFonts w:asciiTheme="majorHAnsi" w:hAnsiTheme="majorHAnsi"/>
          <w:sz w:val="20"/>
          <w:szCs w:val="20"/>
        </w:rPr>
        <w:t>(11)</w:t>
      </w:r>
    </w:p>
    <w:p w:rsidR="00E1107D" w:rsidRDefault="00E1107D" w:rsidP="00E1107D">
      <w:pPr>
        <w:spacing w:after="0" w:line="240" w:lineRule="auto"/>
        <w:jc w:val="both"/>
      </w:pPr>
    </w:p>
    <w:p w:rsidR="009B2827" w:rsidRPr="00E1107D" w:rsidRDefault="009B2827" w:rsidP="00E1107D">
      <w:pPr>
        <w:spacing w:after="0" w:line="240" w:lineRule="auto"/>
        <w:jc w:val="both"/>
      </w:pPr>
      <w:proofErr w:type="spellStart"/>
      <w:r w:rsidRPr="009B2827">
        <w:rPr>
          <w:rFonts w:asciiTheme="majorHAnsi" w:hAnsiTheme="majorHAnsi"/>
          <w:sz w:val="20"/>
          <w:szCs w:val="20"/>
        </w:rPr>
        <w:t>Boost</w:t>
      </w:r>
      <w:proofErr w:type="spellEnd"/>
      <w:r w:rsidRPr="009B2827">
        <w:rPr>
          <w:rFonts w:asciiTheme="majorHAnsi" w:hAnsiTheme="majorHAnsi"/>
          <w:sz w:val="20"/>
          <w:szCs w:val="20"/>
        </w:rPr>
        <w:t xml:space="preserve"> dönüştürücünün anahtar kesim ve iletim durumları için yukarıda verilen durum denklemleri birleştirilerek ortalama geniş sinyal modeli elde edilmektedir.</w:t>
      </w:r>
    </w:p>
    <w:p w:rsidR="009B2827" w:rsidRDefault="009B2827" w:rsidP="00E1107D">
      <w:pPr>
        <w:spacing w:after="0" w:line="240" w:lineRule="auto"/>
        <w:jc w:val="both"/>
      </w:pPr>
    </w:p>
    <w:p w:rsidR="009B2827" w:rsidRDefault="00945029" w:rsidP="009B2827">
      <w:pPr>
        <w:pStyle w:val="AnaParagrafYaziStiliSau"/>
        <w:rPr>
          <w:position w:val="-46"/>
        </w:rPr>
      </w:pPr>
      <w:r w:rsidRPr="00DC4470">
        <w:rPr>
          <w:position w:val="-66"/>
        </w:rPr>
        <w:object w:dxaOrig="2340" w:dyaOrig="1440">
          <v:shape id="_x0000_i1041" type="#_x0000_t75" style="width:109.5pt;height:68.25pt" o:ole="">
            <v:imagedata r:id="rId53" o:title=""/>
          </v:shape>
          <o:OLEObject Type="Embed" ProgID="Equation.DSMT4" ShapeID="_x0000_i1041" DrawAspect="Content" ObjectID="_1604128646" r:id="rId54"/>
        </w:object>
      </w:r>
      <w:r w:rsidR="009B2827">
        <w:t xml:space="preserve">                                                                                                                 </w:t>
      </w:r>
      <w:r w:rsidR="00DC4470">
        <w:t xml:space="preserve">         </w:t>
      </w:r>
      <w:r w:rsidR="009B2827">
        <w:t xml:space="preserve">  </w:t>
      </w:r>
      <w:r w:rsidR="00936D7A">
        <w:t xml:space="preserve"> </w:t>
      </w:r>
      <w:r w:rsidR="009B2827">
        <w:t xml:space="preserve"> </w:t>
      </w:r>
      <w:r w:rsidR="009B2827" w:rsidRPr="00E1107D">
        <w:rPr>
          <w:rFonts w:asciiTheme="majorHAnsi" w:eastAsiaTheme="minorHAnsi" w:hAnsiTheme="majorHAnsi"/>
          <w:kern w:val="0"/>
          <w:sz w:val="20"/>
          <w:szCs w:val="20"/>
        </w:rPr>
        <w:t>(12)</w:t>
      </w:r>
      <w:r w:rsidR="009B2827">
        <w:t xml:space="preserve">                                                                   </w:t>
      </w:r>
      <w:r w:rsidR="009B2827">
        <w:rPr>
          <w:position w:val="-46"/>
        </w:rPr>
        <w:t xml:space="preserve">                                                                                                                                                               </w:t>
      </w:r>
    </w:p>
    <w:p w:rsidR="009E5B7F" w:rsidRDefault="001A52DD" w:rsidP="008E0D01">
      <w:pPr>
        <w:spacing w:after="0" w:line="240" w:lineRule="auto"/>
        <w:jc w:val="both"/>
      </w:pPr>
      <w:r w:rsidRPr="00830B65">
        <w:rPr>
          <w:position w:val="-60"/>
        </w:rPr>
        <w:object w:dxaOrig="4440" w:dyaOrig="1320">
          <v:shape id="_x0000_i1042" type="#_x0000_t75" style="width:201.75pt;height:61.5pt" o:ole="">
            <v:imagedata r:id="rId55" o:title=""/>
          </v:shape>
          <o:OLEObject Type="Embed" ProgID="Equation.DSMT4" ShapeID="_x0000_i1042" DrawAspect="Content" ObjectID="_1604128647" r:id="rId56"/>
        </w:object>
      </w:r>
      <w:r w:rsidR="009B2827">
        <w:t xml:space="preserve">                                                    </w:t>
      </w:r>
      <w:r>
        <w:t xml:space="preserve">    </w:t>
      </w:r>
      <w:r w:rsidR="009B2827">
        <w:t xml:space="preserve">                            </w:t>
      </w:r>
      <w:r w:rsidR="008E0D01">
        <w:t xml:space="preserve">       </w:t>
      </w:r>
      <w:r w:rsidR="00936D7A">
        <w:t xml:space="preserve">              </w:t>
      </w:r>
      <w:r w:rsidR="009B2827" w:rsidRPr="00E1107D">
        <w:rPr>
          <w:rFonts w:asciiTheme="majorHAnsi" w:hAnsiTheme="majorHAnsi"/>
          <w:sz w:val="20"/>
          <w:szCs w:val="20"/>
        </w:rPr>
        <w:t>(13</w:t>
      </w:r>
      <w:r w:rsidR="009B2827" w:rsidRPr="008E0D01">
        <w:t>)</w:t>
      </w:r>
      <w:r w:rsidR="009B2827" w:rsidRPr="00857595">
        <w:t xml:space="preserve"> </w:t>
      </w:r>
    </w:p>
    <w:p w:rsidR="009B2827" w:rsidRDefault="009B2827" w:rsidP="008E0D01">
      <w:pPr>
        <w:spacing w:after="0" w:line="240" w:lineRule="auto"/>
        <w:jc w:val="both"/>
      </w:pPr>
      <w:r w:rsidRPr="00857595">
        <w:t xml:space="preserve">   </w:t>
      </w:r>
    </w:p>
    <w:p w:rsidR="009B2827" w:rsidRPr="00FE5EE1" w:rsidRDefault="009B2827" w:rsidP="00FE5EE1">
      <w:pPr>
        <w:spacing w:after="0" w:line="240" w:lineRule="auto"/>
        <w:jc w:val="both"/>
      </w:pPr>
      <w:r w:rsidRPr="009B2827">
        <w:rPr>
          <w:rFonts w:asciiTheme="majorHAnsi" w:hAnsiTheme="majorHAnsi"/>
          <w:sz w:val="20"/>
          <w:szCs w:val="20"/>
        </w:rPr>
        <w:t xml:space="preserve">Elde edilen ortalama geniş sinyal modeli sürekli hal (D) ve küçük </w:t>
      </w:r>
      <w:proofErr w:type="gramStart"/>
      <w:r w:rsidRPr="009B2827">
        <w:rPr>
          <w:rFonts w:asciiTheme="majorHAnsi" w:hAnsiTheme="majorHAnsi"/>
          <w:sz w:val="20"/>
          <w:szCs w:val="20"/>
        </w:rPr>
        <w:t>işaret(</w:t>
      </w:r>
      <w:proofErr w:type="gramEnd"/>
      <w:r w:rsidR="00D34251" w:rsidRPr="00261BBD">
        <w:rPr>
          <w:position w:val="-6"/>
        </w:rPr>
        <w:object w:dxaOrig="220" w:dyaOrig="440">
          <v:shape id="_x0000_i1043" type="#_x0000_t75" style="width:11.25pt;height:18.75pt" o:ole="">
            <v:imagedata r:id="rId57" o:title=""/>
          </v:shape>
          <o:OLEObject Type="Embed" ProgID="Equation.DSMT4" ShapeID="_x0000_i1043" DrawAspect="Content" ObjectID="_1604128648" r:id="rId58"/>
        </w:object>
      </w:r>
      <w:r w:rsidRPr="009B2827">
        <w:rPr>
          <w:rFonts w:asciiTheme="majorHAnsi" w:hAnsiTheme="majorHAnsi"/>
          <w:sz w:val="20"/>
          <w:szCs w:val="20"/>
        </w:rPr>
        <w:t>) modelinden oluşmaktadır. Burada sürekli hal durumu için, ortalama geniş sinyal modelinde d’leri D’ye dönüştürüp ve diğer bütün değişkenleri büyük işaretler ile temsil ederek elde edilmektedir.</w:t>
      </w:r>
    </w:p>
    <w:p w:rsidR="00FE5EE1" w:rsidRPr="00FE5EE1" w:rsidRDefault="00FE5EE1" w:rsidP="00FE5EE1">
      <w:pPr>
        <w:spacing w:after="0" w:line="240" w:lineRule="auto"/>
        <w:jc w:val="both"/>
      </w:pPr>
    </w:p>
    <w:p w:rsidR="008E0D0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8E0D01">
        <w:rPr>
          <w:rFonts w:asciiTheme="majorHAnsi" w:eastAsiaTheme="minorHAnsi" w:hAnsiTheme="majorHAnsi"/>
          <w:kern w:val="0"/>
          <w:position w:val="-12"/>
          <w:sz w:val="20"/>
          <w:szCs w:val="20"/>
        </w:rPr>
        <w:object w:dxaOrig="1200" w:dyaOrig="499">
          <v:shape id="_x0000_i1044" type="#_x0000_t75" style="width:59.25pt;height:24.75pt" o:ole="">
            <v:imagedata r:id="rId59" o:title=""/>
          </v:shape>
          <o:OLEObject Type="Embed" ProgID="Equation.DSMT4" ShapeID="_x0000_i1044" DrawAspect="Content" ObjectID="_1604128649" r:id="rId60"/>
        </w:objec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           </w:t>
      </w:r>
      <w:r w:rsidR="00CA691B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 w:rsidR="001A52DD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  <w:t xml:space="preserve"> </w:t>
      </w:r>
      <w:r w:rsidR="008E0D01" w:rsidRPr="00E1107D">
        <w:rPr>
          <w:rFonts w:asciiTheme="majorHAnsi" w:eastAsiaTheme="minorHAnsi" w:hAnsiTheme="majorHAnsi"/>
          <w:kern w:val="0"/>
          <w:sz w:val="20"/>
          <w:szCs w:val="20"/>
        </w:rPr>
        <w:t>(14)</w:t>
      </w:r>
    </w:p>
    <w:p w:rsidR="00FE5EE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FE5EE1">
        <w:rPr>
          <w:rFonts w:asciiTheme="majorHAnsi" w:eastAsiaTheme="minorHAnsi" w:hAnsiTheme="majorHAnsi"/>
          <w:kern w:val="0"/>
          <w:position w:val="-12"/>
          <w:sz w:val="20"/>
          <w:szCs w:val="20"/>
        </w:rPr>
        <w:object w:dxaOrig="1100" w:dyaOrig="499">
          <v:shape id="_x0000_i1045" type="#_x0000_t75" style="width:54.75pt;height:24.75pt" o:ole="">
            <v:imagedata r:id="rId61" o:title=""/>
          </v:shape>
          <o:OLEObject Type="Embed" ProgID="Equation.DSMT4" ShapeID="_x0000_i1045" DrawAspect="Content" ObjectID="_1604128650" r:id="rId62"/>
        </w:objec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                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  <w:t xml:space="preserve">                 </w:t>
      </w:r>
      <w:r w:rsidRPr="00E1107D">
        <w:rPr>
          <w:rFonts w:asciiTheme="majorHAnsi" w:eastAsiaTheme="minorHAnsi" w:hAnsiTheme="majorHAnsi"/>
          <w:kern w:val="0"/>
          <w:sz w:val="20"/>
          <w:szCs w:val="20"/>
        </w:rPr>
        <w:t>(15)</w:t>
      </w:r>
    </w:p>
    <w:p w:rsidR="008E0D0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FE5EE1">
        <w:rPr>
          <w:rFonts w:asciiTheme="majorHAnsi" w:eastAsiaTheme="minorHAnsi" w:hAnsiTheme="majorHAnsi"/>
          <w:kern w:val="0"/>
          <w:position w:val="-12"/>
          <w:sz w:val="20"/>
          <w:szCs w:val="20"/>
        </w:rPr>
        <w:object w:dxaOrig="1040" w:dyaOrig="499">
          <v:shape id="_x0000_i1046" type="#_x0000_t75" style="width:51.75pt;height:24.75pt" o:ole="">
            <v:imagedata r:id="rId63" o:title=""/>
          </v:shape>
          <o:OLEObject Type="Embed" ProgID="Equation.DSMT4" ShapeID="_x0000_i1046" DrawAspect="Content" ObjectID="_1604128651" r:id="rId64"/>
        </w:objec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                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  <w:t xml:space="preserve">                 </w:t>
      </w:r>
      <w:r w:rsidRPr="00E1107D">
        <w:rPr>
          <w:rFonts w:asciiTheme="majorHAnsi" w:eastAsiaTheme="minorHAnsi" w:hAnsiTheme="majorHAnsi"/>
          <w:kern w:val="0"/>
          <w:sz w:val="20"/>
          <w:szCs w:val="20"/>
        </w:rPr>
        <w:t>(16)</w:t>
      </w:r>
    </w:p>
    <w:p w:rsidR="00FE5EE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FE5EE1">
        <w:rPr>
          <w:rFonts w:asciiTheme="majorHAnsi" w:eastAsiaTheme="minorHAnsi" w:hAnsiTheme="majorHAnsi"/>
          <w:kern w:val="0"/>
          <w:position w:val="-6"/>
          <w:sz w:val="20"/>
          <w:szCs w:val="20"/>
        </w:rPr>
        <w:object w:dxaOrig="1040" w:dyaOrig="440">
          <v:shape id="_x0000_i1047" type="#_x0000_t75" style="width:51.75pt;height:22.5pt" o:ole="">
            <v:imagedata r:id="rId65" o:title=""/>
          </v:shape>
          <o:OLEObject Type="Embed" ProgID="Equation.DSMT4" ShapeID="_x0000_i1047" DrawAspect="Content" ObjectID="_1604128652" r:id="rId66"/>
        </w:objec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                </w:t>
      </w:r>
      <w:r w:rsidRPr="00E1107D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  <w:t xml:space="preserve"> </w:t>
      </w:r>
      <w:r w:rsidRPr="00E1107D">
        <w:rPr>
          <w:rFonts w:asciiTheme="majorHAnsi" w:eastAsiaTheme="minorHAnsi" w:hAnsiTheme="majorHAnsi"/>
          <w:kern w:val="0"/>
          <w:sz w:val="20"/>
          <w:szCs w:val="20"/>
        </w:rPr>
        <w:t>(17)</w:t>
      </w:r>
    </w:p>
    <w:p w:rsidR="008E0D0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FE5EE1">
        <w:rPr>
          <w:rFonts w:asciiTheme="majorHAnsi" w:eastAsiaTheme="minorHAnsi" w:hAnsiTheme="majorHAnsi"/>
          <w:kern w:val="0"/>
          <w:position w:val="-14"/>
          <w:sz w:val="20"/>
          <w:szCs w:val="20"/>
        </w:rPr>
        <w:object w:dxaOrig="1219" w:dyaOrig="520">
          <v:shape id="_x0000_i1048" type="#_x0000_t75" style="width:60.75pt;height:27pt" o:ole="">
            <v:imagedata r:id="rId67" o:title=""/>
          </v:shape>
          <o:OLEObject Type="Embed" ProgID="Equation.DSMT4" ShapeID="_x0000_i1048" DrawAspect="Content" ObjectID="_1604128653" r:id="rId68"/>
        </w:object>
      </w:r>
      <w:r>
        <w:rPr>
          <w:rFonts w:asciiTheme="majorHAnsi" w:eastAsiaTheme="minorHAnsi" w:hAnsiTheme="majorHAnsi"/>
          <w:kern w:val="0"/>
          <w:sz w:val="20"/>
          <w:szCs w:val="20"/>
        </w:rPr>
        <w:t xml:space="preserve">            </w:t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</w:r>
      <w:r>
        <w:rPr>
          <w:rFonts w:asciiTheme="majorHAnsi" w:eastAsiaTheme="minorHAnsi" w:hAnsiTheme="majorHAnsi"/>
          <w:kern w:val="0"/>
          <w:sz w:val="20"/>
          <w:szCs w:val="20"/>
        </w:rPr>
        <w:tab/>
        <w:t xml:space="preserve">                 </w:t>
      </w:r>
      <w:r w:rsidRPr="00E1107D">
        <w:rPr>
          <w:rFonts w:asciiTheme="majorHAnsi" w:eastAsiaTheme="minorHAnsi" w:hAnsiTheme="majorHAnsi"/>
          <w:kern w:val="0"/>
          <w:sz w:val="20"/>
          <w:szCs w:val="20"/>
        </w:rPr>
        <w:t>(18)</w:t>
      </w:r>
    </w:p>
    <w:p w:rsidR="00FE5EE1" w:rsidRDefault="00FE5EE1" w:rsidP="009B2827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</w:p>
    <w:p w:rsidR="009B2827" w:rsidRPr="001545EF" w:rsidRDefault="009B2827" w:rsidP="001545EF">
      <w:pPr>
        <w:spacing w:after="0" w:line="240" w:lineRule="auto"/>
        <w:jc w:val="both"/>
      </w:pPr>
      <w:r w:rsidRPr="009B2827">
        <w:rPr>
          <w:rFonts w:asciiTheme="majorHAnsi" w:hAnsiTheme="majorHAnsi"/>
          <w:sz w:val="20"/>
          <w:szCs w:val="20"/>
        </w:rPr>
        <w:t xml:space="preserve">Geniş sinyal modelinde küçük işaret ve sürekli durum sabitleri yerlerine </w:t>
      </w:r>
      <w:r w:rsidR="009E5B7F">
        <w:rPr>
          <w:rFonts w:asciiTheme="majorHAnsi" w:hAnsiTheme="majorHAnsi"/>
          <w:sz w:val="20"/>
          <w:szCs w:val="20"/>
        </w:rPr>
        <w:t xml:space="preserve">konularak </w:t>
      </w:r>
      <w:proofErr w:type="gramStart"/>
      <w:r w:rsidR="009E5B7F">
        <w:rPr>
          <w:rFonts w:asciiTheme="majorHAnsi" w:hAnsiTheme="majorHAnsi"/>
          <w:sz w:val="20"/>
          <w:szCs w:val="20"/>
        </w:rPr>
        <w:t>denklem(</w:t>
      </w:r>
      <w:proofErr w:type="gramEnd"/>
      <w:r w:rsidR="009E5B7F">
        <w:rPr>
          <w:rFonts w:asciiTheme="majorHAnsi" w:hAnsiTheme="majorHAnsi"/>
          <w:sz w:val="20"/>
          <w:szCs w:val="20"/>
        </w:rPr>
        <w:t>19) elde edilmektedir.</w:t>
      </w:r>
    </w:p>
    <w:p w:rsidR="00FE5EE1" w:rsidRPr="001545EF" w:rsidRDefault="00FE5EE1" w:rsidP="001545EF">
      <w:pPr>
        <w:spacing w:after="0" w:line="240" w:lineRule="auto"/>
        <w:jc w:val="both"/>
      </w:pPr>
    </w:p>
    <w:p w:rsidR="009B2827" w:rsidRPr="001545EF" w:rsidRDefault="001545EF" w:rsidP="001545EF">
      <w:pPr>
        <w:spacing w:after="0" w:line="240" w:lineRule="auto"/>
        <w:jc w:val="both"/>
      </w:pPr>
      <w:r w:rsidRPr="00C1335B">
        <w:rPr>
          <w:position w:val="-74"/>
        </w:rPr>
        <w:object w:dxaOrig="7660" w:dyaOrig="1600">
          <v:shape id="_x0000_i1049" type="#_x0000_t75" style="width:357pt;height:77.25pt" o:ole="">
            <v:imagedata r:id="rId69" o:title=""/>
          </v:shape>
          <o:OLEObject Type="Embed" ProgID="Equation.DSMT4" ShapeID="_x0000_i1049" DrawAspect="Content" ObjectID="_1604128654" r:id="rId70"/>
        </w:object>
      </w:r>
      <w:r w:rsidR="009B2827">
        <w:t xml:space="preserve"> </w:t>
      </w:r>
      <w:r w:rsidR="009B2827">
        <w:tab/>
      </w:r>
      <w:r w:rsidR="009B2827">
        <w:tab/>
        <w:t xml:space="preserve">     </w:t>
      </w:r>
      <w:r>
        <w:t xml:space="preserve">     </w:t>
      </w:r>
      <w:r w:rsidR="009B2827">
        <w:t xml:space="preserve">  </w:t>
      </w:r>
      <w:r w:rsidR="009B2827" w:rsidRPr="008B3FDB">
        <w:t xml:space="preserve"> </w:t>
      </w:r>
      <w:r w:rsidR="00936D7A">
        <w:t xml:space="preserve">  </w:t>
      </w:r>
      <w:r w:rsidR="009B2827" w:rsidRPr="00FE5EE1">
        <w:rPr>
          <w:rFonts w:asciiTheme="majorHAnsi" w:hAnsiTheme="majorHAnsi"/>
          <w:sz w:val="20"/>
          <w:szCs w:val="20"/>
        </w:rPr>
        <w:t>(19</w:t>
      </w:r>
      <w:r w:rsidR="009B2827" w:rsidRPr="001545EF">
        <w:t>)</w:t>
      </w:r>
    </w:p>
    <w:p w:rsidR="001545EF" w:rsidRDefault="001545EF" w:rsidP="001545EF">
      <w:pPr>
        <w:spacing w:after="0" w:line="240" w:lineRule="auto"/>
        <w:jc w:val="both"/>
      </w:pPr>
    </w:p>
    <w:p w:rsidR="009B2827" w:rsidRPr="001545EF" w:rsidRDefault="009B2827" w:rsidP="001545EF">
      <w:pPr>
        <w:spacing w:after="0" w:line="240" w:lineRule="auto"/>
        <w:jc w:val="both"/>
      </w:pPr>
      <w:r w:rsidRPr="009B2827">
        <w:rPr>
          <w:rFonts w:asciiTheme="majorHAnsi" w:hAnsiTheme="majorHAnsi"/>
          <w:sz w:val="20"/>
          <w:szCs w:val="20"/>
        </w:rPr>
        <w:t xml:space="preserve">Geniş sinyal modelindeki durum değişkenleri ve giriş değişkenleri, çalışma noktasındaki ortalama değer ve etrafındaki salınımlardan oluşan iki bileşenden oluşmaktadır. </w:t>
      </w:r>
    </w:p>
    <w:p w:rsidR="00645811" w:rsidRPr="001545EF" w:rsidRDefault="00645811" w:rsidP="001545EF">
      <w:pPr>
        <w:spacing w:after="0" w:line="240" w:lineRule="auto"/>
        <w:jc w:val="both"/>
      </w:pPr>
    </w:p>
    <w:p w:rsidR="009B2827" w:rsidRPr="009B2827" w:rsidRDefault="009B2827" w:rsidP="00645811">
      <w:pPr>
        <w:pStyle w:val="AnaParagrafYaziStiliSau"/>
        <w:spacing w:after="0"/>
        <w:rPr>
          <w:rFonts w:asciiTheme="majorHAnsi" w:eastAsiaTheme="minorHAnsi" w:hAnsiTheme="majorHAnsi"/>
          <w:kern w:val="0"/>
          <w:sz w:val="20"/>
          <w:szCs w:val="20"/>
        </w:rPr>
      </w:pPr>
      <w:r w:rsidRPr="009B2827">
        <w:rPr>
          <w:rFonts w:asciiTheme="majorHAnsi" w:eastAsiaTheme="minorHAnsi" w:hAnsiTheme="majorHAnsi"/>
          <w:kern w:val="0"/>
          <w:sz w:val="20"/>
          <w:szCs w:val="20"/>
        </w:rPr>
        <w:t>Bu matristen (19) küçük sinyal modeli elde etmek için,</w:t>
      </w:r>
    </w:p>
    <w:p w:rsidR="009B2827" w:rsidRPr="00261BBD" w:rsidRDefault="009B2827" w:rsidP="0064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27">
        <w:rPr>
          <w:rFonts w:asciiTheme="majorHAnsi" w:hAnsiTheme="majorHAnsi" w:cs="Times New Roman"/>
          <w:sz w:val="20"/>
          <w:szCs w:val="20"/>
        </w:rPr>
        <w:t>1-</w:t>
      </w:r>
      <w:r w:rsidR="00E356D6" w:rsidRPr="00261BBD">
        <w:rPr>
          <w:rFonts w:ascii="Times New Roman" w:hAnsi="Times New Roman"/>
          <w:position w:val="-6"/>
          <w:sz w:val="24"/>
          <w:szCs w:val="24"/>
        </w:rPr>
        <w:object w:dxaOrig="1359" w:dyaOrig="279">
          <v:shape id="_x0000_i1050" type="#_x0000_t75" style="width:51pt;height:12pt" o:ole="">
            <v:imagedata r:id="rId71" o:title=""/>
          </v:shape>
          <o:OLEObject Type="Embed" ProgID="Equation.DSMT4" ShapeID="_x0000_i1050" DrawAspect="Content" ObjectID="_1604128655" r:id="rId72"/>
        </w:object>
      </w:r>
      <w:r w:rsidRPr="00261BBD">
        <w:rPr>
          <w:rFonts w:ascii="Times New Roman" w:hAnsi="Times New Roman"/>
          <w:sz w:val="24"/>
          <w:szCs w:val="24"/>
        </w:rPr>
        <w:tab/>
      </w:r>
      <w:r w:rsidRPr="00261BBD">
        <w:rPr>
          <w:rFonts w:ascii="Times New Roman" w:hAnsi="Times New Roman"/>
          <w:sz w:val="24"/>
          <w:szCs w:val="24"/>
        </w:rPr>
        <w:tab/>
      </w:r>
      <w:r w:rsidRPr="00261BBD">
        <w:rPr>
          <w:rFonts w:ascii="Times New Roman" w:hAnsi="Times New Roman"/>
          <w:sz w:val="24"/>
          <w:szCs w:val="24"/>
        </w:rPr>
        <w:tab/>
      </w:r>
      <w:r w:rsidRPr="00261BBD">
        <w:rPr>
          <w:rFonts w:ascii="Times New Roman" w:hAnsi="Times New Roman"/>
          <w:sz w:val="24"/>
          <w:szCs w:val="24"/>
        </w:rPr>
        <w:tab/>
      </w:r>
      <w:r w:rsidRPr="00261BBD">
        <w:rPr>
          <w:rFonts w:ascii="Times New Roman" w:hAnsi="Times New Roman"/>
          <w:sz w:val="24"/>
          <w:szCs w:val="24"/>
        </w:rPr>
        <w:tab/>
      </w:r>
    </w:p>
    <w:p w:rsidR="009B2827" w:rsidRPr="000B339D" w:rsidRDefault="009B2827" w:rsidP="000B339D">
      <w:pPr>
        <w:pStyle w:val="AnaParagrafYaziStiliSau"/>
        <w:spacing w:after="0"/>
        <w:rPr>
          <w:rFonts w:asciiTheme="majorHAnsi" w:eastAsiaTheme="minorHAnsi" w:hAnsiTheme="majorHAnsi"/>
          <w:kern w:val="0"/>
          <w:sz w:val="20"/>
          <w:szCs w:val="20"/>
        </w:rPr>
      </w:pPr>
      <w:r w:rsidRPr="009B2827">
        <w:rPr>
          <w:rFonts w:asciiTheme="majorHAnsi" w:eastAsiaTheme="minorHAnsi" w:hAnsiTheme="majorHAnsi"/>
          <w:kern w:val="0"/>
          <w:sz w:val="20"/>
          <w:szCs w:val="20"/>
        </w:rPr>
        <w:t>2-İki küçük işaretin çarpımının sıfır olduğu</w:t>
      </w:r>
      <w:r w:rsidR="000B339D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  <w:r w:rsidRPr="009B2827">
        <w:rPr>
          <w:rFonts w:asciiTheme="majorHAnsi" w:hAnsiTheme="majorHAnsi"/>
          <w:sz w:val="20"/>
          <w:szCs w:val="20"/>
        </w:rPr>
        <w:t>kabulleri yapılmıştır [</w:t>
      </w:r>
      <w:r w:rsidR="007424FD">
        <w:rPr>
          <w:rFonts w:asciiTheme="majorHAnsi" w:hAnsiTheme="majorHAnsi"/>
          <w:sz w:val="20"/>
          <w:szCs w:val="20"/>
        </w:rPr>
        <w:t>1</w:t>
      </w:r>
      <w:r w:rsidR="00A53BD7">
        <w:rPr>
          <w:rFonts w:asciiTheme="majorHAnsi" w:hAnsiTheme="majorHAnsi"/>
          <w:sz w:val="20"/>
          <w:szCs w:val="20"/>
        </w:rPr>
        <w:t>2</w:t>
      </w:r>
      <w:r w:rsidRPr="009B2827">
        <w:rPr>
          <w:rFonts w:asciiTheme="majorHAnsi" w:hAnsiTheme="majorHAnsi"/>
          <w:sz w:val="20"/>
          <w:szCs w:val="20"/>
        </w:rPr>
        <w:t xml:space="preserve">].  </w:t>
      </w:r>
    </w:p>
    <w:p w:rsidR="001545EF" w:rsidRPr="001545EF" w:rsidRDefault="001545EF" w:rsidP="001545EF">
      <w:pPr>
        <w:spacing w:after="0" w:line="240" w:lineRule="auto"/>
        <w:jc w:val="both"/>
      </w:pPr>
    </w:p>
    <w:p w:rsidR="009B2827" w:rsidRDefault="001545EF" w:rsidP="009B2827">
      <w:pPr>
        <w:rPr>
          <w:rFonts w:asciiTheme="majorBidi" w:hAnsiTheme="majorBidi" w:cstheme="majorBidi"/>
          <w:color w:val="FF0000"/>
          <w:position w:val="-90"/>
        </w:rPr>
      </w:pPr>
      <w:r w:rsidRPr="00264FC6">
        <w:rPr>
          <w:position w:val="-56"/>
        </w:rPr>
        <w:object w:dxaOrig="1219" w:dyaOrig="1240">
          <v:shape id="_x0000_i1051" type="#_x0000_t75" style="width:60.75pt;height:57pt" o:ole="">
            <v:imagedata r:id="rId73" o:title=""/>
          </v:shape>
          <o:OLEObject Type="Embed" ProgID="Equation.3" ShapeID="_x0000_i1051" DrawAspect="Content" ObjectID="_1604128656" r:id="rId74"/>
        </w:object>
      </w:r>
      <w:r w:rsidR="009B2827">
        <w:rPr>
          <w:position w:val="-80"/>
        </w:rPr>
        <w:t xml:space="preserve"> </w:t>
      </w:r>
      <w:r w:rsidRPr="00F268DA">
        <w:rPr>
          <w:position w:val="-104"/>
        </w:rPr>
        <w:object w:dxaOrig="5400" w:dyaOrig="1939">
          <v:shape id="_x0000_i1052" type="#_x0000_t75" style="width:259.5pt;height:92.25pt" o:ole="">
            <v:imagedata r:id="rId75" o:title=""/>
          </v:shape>
          <o:OLEObject Type="Embed" ProgID="Equation.3" ShapeID="_x0000_i1052" DrawAspect="Content" ObjectID="_1604128657" r:id="rId76"/>
        </w:object>
      </w:r>
      <w:r w:rsidRPr="00F268DA">
        <w:rPr>
          <w:position w:val="-74"/>
        </w:rPr>
        <w:object w:dxaOrig="6460" w:dyaOrig="1600">
          <v:shape id="_x0000_i1053" type="#_x0000_t75" style="width:307.5pt;height:75.75pt" o:ole="">
            <v:imagedata r:id="rId77" o:title=""/>
          </v:shape>
          <o:OLEObject Type="Embed" ProgID="Equation.3" ShapeID="_x0000_i1053" DrawAspect="Content" ObjectID="_1604128658" r:id="rId78"/>
        </w:objec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</w:t>
      </w:r>
      <w:r w:rsidR="009B2827" w:rsidRPr="008B3FDB">
        <w:rPr>
          <w:rFonts w:asciiTheme="majorBidi" w:hAnsiTheme="majorBidi" w:cstheme="majorBidi"/>
          <w:color w:val="FF0000"/>
          <w:position w:val="-90"/>
        </w:rPr>
        <w:t xml:space="preserve"> </w:t>
      </w:r>
      <w:r>
        <w:rPr>
          <w:rFonts w:asciiTheme="majorBidi" w:hAnsiTheme="majorBidi" w:cstheme="majorBidi"/>
          <w:color w:val="FF0000"/>
          <w:position w:val="-90"/>
        </w:rPr>
        <w:t xml:space="preserve">  </w:t>
      </w:r>
      <w:r w:rsidR="00936D7A">
        <w:rPr>
          <w:rFonts w:asciiTheme="majorBidi" w:hAnsiTheme="majorBidi" w:cstheme="majorBidi"/>
          <w:color w:val="FF0000"/>
          <w:position w:val="-90"/>
        </w:rPr>
        <w:t xml:space="preserve">        </w:t>
      </w:r>
      <w:r>
        <w:rPr>
          <w:rFonts w:asciiTheme="majorBidi" w:hAnsiTheme="majorBidi" w:cstheme="majorBidi"/>
          <w:color w:val="FF0000"/>
          <w:position w:val="-90"/>
        </w:rPr>
        <w:t xml:space="preserve"> </w:t>
      </w:r>
      <w:r w:rsidR="009B2827" w:rsidRPr="00FE5EE1">
        <w:rPr>
          <w:rFonts w:asciiTheme="majorHAnsi" w:hAnsiTheme="majorHAnsi" w:cs="Times New Roman"/>
          <w:sz w:val="20"/>
          <w:szCs w:val="20"/>
        </w:rPr>
        <w:t>(20)</w:t>
      </w:r>
      <w:r w:rsidR="009B2827" w:rsidRPr="008B3FDB">
        <w:rPr>
          <w:rFonts w:asciiTheme="majorBidi" w:hAnsiTheme="majorBidi" w:cstheme="majorBidi"/>
          <w:color w:val="FF0000"/>
          <w:position w:val="-90"/>
        </w:rPr>
        <w:t xml:space="preserve">   </w:t>
      </w:r>
    </w:p>
    <w:p w:rsidR="001545EF" w:rsidRPr="001545EF" w:rsidRDefault="009B2827" w:rsidP="001545EF">
      <w:pPr>
        <w:spacing w:after="0" w:line="240" w:lineRule="auto"/>
        <w:jc w:val="both"/>
      </w:pPr>
      <w:r w:rsidRPr="009B2827">
        <w:rPr>
          <w:rFonts w:asciiTheme="majorHAnsi" w:hAnsiTheme="majorHAnsi" w:cs="Times New Roman"/>
          <w:sz w:val="20"/>
          <w:szCs w:val="20"/>
        </w:rPr>
        <w:lastRenderedPageBreak/>
        <w:t>Yukarıda verilen denklem (20),</w:t>
      </w:r>
      <w:r w:rsidR="00945029">
        <w:rPr>
          <w:rFonts w:asciiTheme="majorHAnsi" w:hAnsiTheme="majorHAnsi" w:cs="Times New Roman"/>
          <w:sz w:val="20"/>
          <w:szCs w:val="20"/>
        </w:rPr>
        <w:t xml:space="preserve"> </w:t>
      </w:r>
      <w:r w:rsidRPr="009B2827">
        <w:rPr>
          <w:rFonts w:asciiTheme="majorHAnsi" w:hAnsiTheme="majorHAnsi" w:cs="Times New Roman"/>
          <w:sz w:val="20"/>
          <w:szCs w:val="20"/>
        </w:rPr>
        <w:t xml:space="preserve">vektör matris formunda ifade edilebilmesi için kabuller göz önünde bulundurularak aşağıda yeniden düzenlenmiştir.     </w:t>
      </w:r>
    </w:p>
    <w:p w:rsidR="009B2827" w:rsidRPr="009B2827" w:rsidRDefault="009B2827" w:rsidP="001545EF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1545EF">
        <w:t xml:space="preserve">                                                                                                    </w:t>
      </w:r>
      <w:r w:rsidRPr="009B2827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</w:t>
      </w:r>
    </w:p>
    <w:p w:rsidR="001545EF" w:rsidRPr="001545EF" w:rsidRDefault="001545EF" w:rsidP="001545EF">
      <w:pPr>
        <w:spacing w:after="0" w:line="240" w:lineRule="auto"/>
        <w:jc w:val="both"/>
      </w:pPr>
      <w:r w:rsidRPr="004F59F1">
        <w:rPr>
          <w:position w:val="-56"/>
        </w:rPr>
        <w:object w:dxaOrig="680" w:dyaOrig="1240">
          <v:shape id="_x0000_i1054" type="#_x0000_t75" style="width:30.75pt;height:58.5pt" o:ole="">
            <v:imagedata r:id="rId79" o:title=""/>
          </v:shape>
          <o:OLEObject Type="Embed" ProgID="Equation.DSMT4" ShapeID="_x0000_i1054" DrawAspect="Content" ObjectID="_1604128659" r:id="rId80"/>
        </w:object>
      </w:r>
      <w:r w:rsidRPr="008F78F1">
        <w:rPr>
          <w:position w:val="-72"/>
        </w:rPr>
        <w:object w:dxaOrig="4660" w:dyaOrig="1560">
          <v:shape id="_x0000_i1055" type="#_x0000_t75" style="width:3in;height:73.5pt" o:ole="">
            <v:imagedata r:id="rId81" o:title=""/>
          </v:shape>
          <o:OLEObject Type="Embed" ProgID="Equation.3" ShapeID="_x0000_i1055" DrawAspect="Content" ObjectID="_1604128660" r:id="rId82"/>
        </w:object>
      </w:r>
      <w:r w:rsidR="009B2827">
        <w:rPr>
          <w:rFonts w:asciiTheme="majorBidi" w:hAnsiTheme="majorBidi" w:cstheme="majorBidi"/>
          <w:color w:val="FF0000"/>
          <w:position w:val="-90"/>
        </w:rPr>
        <w:t xml:space="preserve">                                                                </w:t>
      </w:r>
      <w:r>
        <w:rPr>
          <w:rFonts w:asciiTheme="majorBidi" w:hAnsiTheme="majorBidi" w:cstheme="majorBidi"/>
          <w:color w:val="FF0000"/>
          <w:position w:val="-90"/>
        </w:rPr>
        <w:t xml:space="preserve">      </w:t>
      </w:r>
      <w:r w:rsidR="00936D7A">
        <w:rPr>
          <w:rFonts w:asciiTheme="majorBidi" w:hAnsiTheme="majorBidi" w:cstheme="majorBidi"/>
          <w:color w:val="FF0000"/>
          <w:position w:val="-90"/>
        </w:rPr>
        <w:t xml:space="preserve">        </w:t>
      </w:r>
      <w:r w:rsidR="009B2827" w:rsidRPr="00FE5EE1">
        <w:rPr>
          <w:rFonts w:asciiTheme="majorHAnsi" w:hAnsiTheme="majorHAnsi" w:cs="Times New Roman"/>
          <w:sz w:val="20"/>
          <w:szCs w:val="20"/>
        </w:rPr>
        <w:t>(21)</w:t>
      </w:r>
    </w:p>
    <w:p w:rsidR="009B2827" w:rsidRPr="001545EF" w:rsidRDefault="009B2827" w:rsidP="001545EF">
      <w:pPr>
        <w:spacing w:after="0" w:line="240" w:lineRule="auto"/>
        <w:jc w:val="both"/>
      </w:pPr>
      <w:r w:rsidRPr="001545EF">
        <w:t xml:space="preserve">     </w:t>
      </w:r>
    </w:p>
    <w:p w:rsidR="009B2827" w:rsidRPr="001545EF" w:rsidRDefault="00945029" w:rsidP="001545EF">
      <w:pPr>
        <w:spacing w:after="0" w:line="240" w:lineRule="auto"/>
        <w:jc w:val="both"/>
      </w:pPr>
      <w:r w:rsidRPr="00261BBD">
        <w:rPr>
          <w:position w:val="-6"/>
        </w:rPr>
        <w:object w:dxaOrig="1240" w:dyaOrig="580">
          <v:shape id="_x0000_i1056" type="#_x0000_t75" style="width:57.75pt;height:27.75pt" o:ole="">
            <v:imagedata r:id="rId83" o:title=""/>
          </v:shape>
          <o:OLEObject Type="Embed" ProgID="Equation.DSMT4" ShapeID="_x0000_i1056" DrawAspect="Content" ObjectID="_1604128661" r:id="rId84"/>
        </w:object>
      </w:r>
      <w:r w:rsidR="009B2827">
        <w:rPr>
          <w:position w:val="-6"/>
        </w:rPr>
        <w:t xml:space="preserve"> </w:t>
      </w:r>
      <w:proofErr w:type="gramStart"/>
      <w:r w:rsidR="009B2827" w:rsidRPr="00ED022C">
        <w:rPr>
          <w:rFonts w:asciiTheme="majorHAnsi" w:hAnsiTheme="majorHAnsi"/>
          <w:sz w:val="20"/>
          <w:szCs w:val="20"/>
        </w:rPr>
        <w:t>durum</w:t>
      </w:r>
      <w:proofErr w:type="gramEnd"/>
      <w:r w:rsidR="009B2827" w:rsidRPr="00ED022C">
        <w:rPr>
          <w:rFonts w:asciiTheme="majorHAnsi" w:hAnsiTheme="majorHAnsi"/>
          <w:sz w:val="20"/>
          <w:szCs w:val="20"/>
        </w:rPr>
        <w:t xml:space="preserve"> denklemi elde edildi. Görev süresi</w:t>
      </w:r>
      <w:r w:rsidR="00D34251">
        <w:rPr>
          <w:rFonts w:asciiTheme="majorHAnsi" w:hAnsiTheme="majorHAnsi"/>
          <w:sz w:val="20"/>
          <w:szCs w:val="20"/>
        </w:rPr>
        <w:t xml:space="preserve"> </w:t>
      </w:r>
      <w:r w:rsidR="00D34251" w:rsidRPr="00261BBD">
        <w:rPr>
          <w:position w:val="-6"/>
        </w:rPr>
        <w:object w:dxaOrig="220" w:dyaOrig="440">
          <v:shape id="_x0000_i1057" type="#_x0000_t75" style="width:9.75pt;height:18.75pt" o:ole="">
            <v:imagedata r:id="rId57" o:title=""/>
          </v:shape>
          <o:OLEObject Type="Embed" ProgID="Equation.DSMT4" ShapeID="_x0000_i1057" DrawAspect="Content" ObjectID="_1604128662" r:id="rId85"/>
        </w:object>
      </w:r>
      <w:r w:rsidR="009B2827" w:rsidRPr="00261BBD">
        <w:t>,</w:t>
      </w:r>
      <w:r>
        <w:t xml:space="preserve"> </w:t>
      </w:r>
      <w:r w:rsidR="009B2827" w:rsidRPr="00ED022C">
        <w:rPr>
          <w:rFonts w:asciiTheme="majorHAnsi" w:hAnsiTheme="majorHAnsi"/>
          <w:sz w:val="20"/>
          <w:szCs w:val="20"/>
        </w:rPr>
        <w:t>panel çıkış gerilimi</w:t>
      </w:r>
      <w:r w:rsidRPr="00261BBD">
        <w:rPr>
          <w:position w:val="-14"/>
        </w:rPr>
        <w:object w:dxaOrig="279" w:dyaOrig="520">
          <v:shape id="_x0000_i1058" type="#_x0000_t75" style="width:13.5pt;height:21.75pt" o:ole="">
            <v:imagedata r:id="rId86" o:title=""/>
          </v:shape>
          <o:OLEObject Type="Embed" ProgID="Equation.DSMT4" ShapeID="_x0000_i1058" DrawAspect="Content" ObjectID="_1604128663" r:id="rId87"/>
        </w:object>
      </w:r>
      <w:r w:rsidR="009B2827" w:rsidRPr="00261BBD">
        <w:t>,</w:t>
      </w:r>
      <w:r>
        <w:t xml:space="preserve"> </w:t>
      </w:r>
      <w:r w:rsidR="009B2827" w:rsidRPr="00ED022C">
        <w:rPr>
          <w:rFonts w:asciiTheme="majorHAnsi" w:hAnsiTheme="majorHAnsi"/>
          <w:sz w:val="20"/>
          <w:szCs w:val="20"/>
        </w:rPr>
        <w:t>bozucu yük akım</w:t>
      </w:r>
      <w:r w:rsidR="009B2827" w:rsidRPr="00261BBD">
        <w:t xml:space="preserve"> </w:t>
      </w:r>
      <w:r w:rsidRPr="00261BBD">
        <w:rPr>
          <w:position w:val="-12"/>
        </w:rPr>
        <w:object w:dxaOrig="260" w:dyaOrig="499">
          <v:shape id="_x0000_i1059" type="#_x0000_t75" style="width:10.5pt;height:21pt" o:ole="">
            <v:imagedata r:id="rId88" o:title=""/>
          </v:shape>
          <o:OLEObject Type="Embed" ProgID="Equation.DSMT4" ShapeID="_x0000_i1059" DrawAspect="Content" ObjectID="_1604128664" r:id="rId89"/>
        </w:object>
      </w:r>
      <w:r w:rsidR="009B2827" w:rsidRPr="00ED022C">
        <w:rPr>
          <w:rFonts w:asciiTheme="majorHAnsi" w:hAnsiTheme="majorHAnsi"/>
          <w:sz w:val="20"/>
          <w:szCs w:val="20"/>
        </w:rPr>
        <w:t>olmak üzere üç adet giriş işareti vardır. Kontrolör tasarımında çalışma noktası için panel çıkışı gerilimi ve yük akım değişimleri sıfır alınır.</w:t>
      </w:r>
      <w:r w:rsidR="001545EF">
        <w:rPr>
          <w:rFonts w:asciiTheme="majorHAnsi" w:hAnsiTheme="majorHAnsi"/>
          <w:sz w:val="20"/>
          <w:szCs w:val="20"/>
        </w:rPr>
        <w:t xml:space="preserve"> </w:t>
      </w:r>
      <w:r w:rsidR="009B2827" w:rsidRPr="00ED022C">
        <w:rPr>
          <w:rFonts w:asciiTheme="majorHAnsi" w:hAnsiTheme="majorHAnsi"/>
          <w:sz w:val="20"/>
          <w:szCs w:val="20"/>
        </w:rPr>
        <w:t>Çıkış denklemi:</w:t>
      </w:r>
    </w:p>
    <w:p w:rsidR="001545EF" w:rsidRDefault="001545EF" w:rsidP="001545EF">
      <w:pPr>
        <w:spacing w:after="0" w:line="240" w:lineRule="auto"/>
        <w:jc w:val="both"/>
      </w:pPr>
    </w:p>
    <w:p w:rsidR="009B2827" w:rsidRDefault="001545EF" w:rsidP="001545E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31435">
        <w:object w:dxaOrig="1300" w:dyaOrig="620">
          <v:shape id="_x0000_i1060" type="#_x0000_t75" style="width:49.5pt;height:27pt" o:ole="">
            <v:imagedata r:id="rId90" o:title=""/>
          </v:shape>
          <o:OLEObject Type="Embed" ProgID="Equation.3" ShapeID="_x0000_i1060" DrawAspect="Content" ObjectID="_1604128665" r:id="rId91"/>
        </w:object>
      </w:r>
      <w:r w:rsidR="009B2827" w:rsidRPr="00731435">
        <w:t xml:space="preserve">                                                                                                                            </w:t>
      </w:r>
      <w:r w:rsidR="009B2827">
        <w:t xml:space="preserve">               </w:t>
      </w:r>
      <w:r w:rsidR="00936D7A">
        <w:t xml:space="preserve">                           </w:t>
      </w:r>
      <w:r w:rsidR="009B2827" w:rsidRPr="00FE5EE1">
        <w:rPr>
          <w:rFonts w:asciiTheme="majorHAnsi" w:hAnsiTheme="majorHAnsi"/>
          <w:sz w:val="20"/>
          <w:szCs w:val="20"/>
        </w:rPr>
        <w:t xml:space="preserve">(22)  </w:t>
      </w:r>
    </w:p>
    <w:p w:rsidR="001545EF" w:rsidRPr="001545EF" w:rsidRDefault="001545EF" w:rsidP="001545EF">
      <w:pPr>
        <w:spacing w:after="0" w:line="240" w:lineRule="auto"/>
        <w:jc w:val="both"/>
      </w:pPr>
    </w:p>
    <w:p w:rsidR="009B2827" w:rsidRPr="001545EF" w:rsidRDefault="009B2827" w:rsidP="001545EF">
      <w:pPr>
        <w:spacing w:after="0" w:line="240" w:lineRule="auto"/>
        <w:jc w:val="both"/>
      </w:pPr>
      <w:r w:rsidRPr="00ED022C">
        <w:rPr>
          <w:rFonts w:asciiTheme="majorHAnsi" w:hAnsiTheme="majorHAnsi"/>
          <w:sz w:val="20"/>
          <w:szCs w:val="20"/>
        </w:rPr>
        <w:t xml:space="preserve">Girişin doğrudan çıkışa etkisi olmadığı için D=0 alırız.       </w:t>
      </w:r>
    </w:p>
    <w:p w:rsidR="001545EF" w:rsidRPr="001545EF" w:rsidRDefault="001545EF" w:rsidP="001545EF">
      <w:pPr>
        <w:spacing w:after="0" w:line="240" w:lineRule="auto"/>
        <w:jc w:val="both"/>
      </w:pPr>
    </w:p>
    <w:p w:rsidR="009B2827" w:rsidRPr="001545EF" w:rsidRDefault="009B2827" w:rsidP="001545EF">
      <w:pPr>
        <w:spacing w:after="0" w:line="240" w:lineRule="auto"/>
        <w:jc w:val="both"/>
      </w:pPr>
      <w:r w:rsidRPr="0083130E">
        <w:rPr>
          <w:position w:val="-46"/>
        </w:rPr>
        <w:object w:dxaOrig="1880" w:dyaOrig="1040">
          <v:shape id="_x0000_i1061" type="#_x0000_t75" style="width:95.25pt;height:52.5pt" o:ole="">
            <v:imagedata r:id="rId92" o:title=""/>
          </v:shape>
          <o:OLEObject Type="Embed" ProgID="Equation.DSMT4" ShapeID="_x0000_i1061" DrawAspect="Content" ObjectID="_1604128666" r:id="rId93"/>
        </w:object>
      </w:r>
      <w:r>
        <w:t xml:space="preserve">        </w:t>
      </w:r>
      <w:r>
        <w:tab/>
      </w:r>
      <w:r>
        <w:tab/>
      </w:r>
      <w:r>
        <w:tab/>
        <w:t xml:space="preserve">                                                                                      </w:t>
      </w:r>
      <w:r w:rsidR="00936D7A">
        <w:t xml:space="preserve">              </w:t>
      </w:r>
      <w:r w:rsidRPr="00FE5EE1">
        <w:rPr>
          <w:rFonts w:asciiTheme="majorHAnsi" w:hAnsiTheme="majorHAnsi"/>
          <w:sz w:val="20"/>
          <w:szCs w:val="20"/>
        </w:rPr>
        <w:t>(23)</w:t>
      </w:r>
    </w:p>
    <w:p w:rsidR="001545EF" w:rsidRPr="001545EF" w:rsidRDefault="001545EF" w:rsidP="001545EF">
      <w:pPr>
        <w:spacing w:after="0" w:line="240" w:lineRule="auto"/>
        <w:jc w:val="both"/>
      </w:pPr>
    </w:p>
    <w:p w:rsidR="001545EF" w:rsidRPr="001545EF" w:rsidRDefault="009B2827" w:rsidP="001545EF">
      <w:pPr>
        <w:spacing w:after="0" w:line="240" w:lineRule="auto"/>
        <w:jc w:val="both"/>
      </w:pPr>
      <w:r w:rsidRPr="00ED022C">
        <w:rPr>
          <w:rFonts w:asciiTheme="majorHAnsi" w:hAnsiTheme="majorHAnsi"/>
          <w:sz w:val="20"/>
          <w:szCs w:val="20"/>
        </w:rPr>
        <w:t xml:space="preserve">PID kontrolör tasarımı transfer fonksiyonuna dayalı yapılacağından </w:t>
      </w:r>
      <w:proofErr w:type="spellStart"/>
      <w:r w:rsidRPr="00ED022C">
        <w:rPr>
          <w:rFonts w:asciiTheme="majorHAnsi" w:hAnsiTheme="majorHAnsi"/>
          <w:sz w:val="20"/>
          <w:szCs w:val="20"/>
        </w:rPr>
        <w:t>Boost</w:t>
      </w:r>
      <w:proofErr w:type="spellEnd"/>
      <w:r w:rsidRPr="00ED022C">
        <w:rPr>
          <w:rFonts w:asciiTheme="majorHAnsi" w:hAnsiTheme="majorHAnsi"/>
          <w:sz w:val="20"/>
          <w:szCs w:val="20"/>
        </w:rPr>
        <w:t xml:space="preserve"> dönüştürücünün transfer fonksiyonu durum denklemlerinin katsayılar matrisleri kullanılarak elde edilmiştir.        </w:t>
      </w:r>
    </w:p>
    <w:p w:rsidR="009B2827" w:rsidRPr="00ED022C" w:rsidRDefault="009B2827" w:rsidP="001545E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545EF">
        <w:t xml:space="preserve">                                                                                                                                                        </w:t>
      </w:r>
      <w:r w:rsidRPr="00ED022C">
        <w:rPr>
          <w:rFonts w:asciiTheme="majorHAnsi" w:hAnsiTheme="majorHAnsi"/>
          <w:sz w:val="20"/>
          <w:szCs w:val="20"/>
        </w:rPr>
        <w:t xml:space="preserve">     </w:t>
      </w:r>
    </w:p>
    <w:p w:rsidR="009B2827" w:rsidRDefault="001545EF" w:rsidP="001545EF">
      <w:pPr>
        <w:spacing w:after="0" w:line="240" w:lineRule="auto"/>
        <w:jc w:val="both"/>
      </w:pPr>
      <w:r w:rsidRPr="00AE79A6">
        <w:rPr>
          <w:position w:val="-34"/>
        </w:rPr>
        <w:object w:dxaOrig="4239" w:dyaOrig="859">
          <v:shape id="_x0000_i1062" type="#_x0000_t75" style="width:195pt;height:38.25pt" o:ole="">
            <v:imagedata r:id="rId94" o:title=""/>
          </v:shape>
          <o:OLEObject Type="Embed" ProgID="Equation.DSMT4" ShapeID="_x0000_i1062" DrawAspect="Content" ObjectID="_1604128667" r:id="rId95"/>
        </w:object>
      </w:r>
      <w:r w:rsidR="009B2827">
        <w:tab/>
        <w:t xml:space="preserve">                                                                                      </w:t>
      </w:r>
      <w:r w:rsidR="00936D7A">
        <w:t xml:space="preserve">              </w:t>
      </w:r>
      <w:r w:rsidR="009B2827" w:rsidRPr="00FE5EE1">
        <w:rPr>
          <w:rFonts w:asciiTheme="majorHAnsi" w:hAnsiTheme="majorHAnsi"/>
          <w:sz w:val="20"/>
          <w:szCs w:val="20"/>
        </w:rPr>
        <w:t>(24)</w:t>
      </w:r>
    </w:p>
    <w:p w:rsidR="009B2827" w:rsidRPr="000D653B" w:rsidRDefault="009B2827" w:rsidP="001545EF">
      <w:pPr>
        <w:spacing w:after="0" w:line="240" w:lineRule="auto"/>
        <w:jc w:val="both"/>
      </w:pPr>
    </w:p>
    <w:p w:rsidR="009B2827" w:rsidRPr="001545EF" w:rsidRDefault="009B2827" w:rsidP="001545EF">
      <w:pPr>
        <w:spacing w:after="0" w:line="240" w:lineRule="auto"/>
        <w:jc w:val="both"/>
      </w:pPr>
      <w:r w:rsidRPr="00ED022C">
        <w:rPr>
          <w:rFonts w:asciiTheme="majorHAnsi" w:hAnsiTheme="majorHAnsi"/>
          <w:sz w:val="20"/>
          <w:szCs w:val="20"/>
        </w:rPr>
        <w:t xml:space="preserve">PID tasarımı yöntemleri bu çalışmanın kapsamı dışında olduğundan </w:t>
      </w:r>
      <w:r w:rsidR="00FF1E50">
        <w:rPr>
          <w:rFonts w:asciiTheme="majorHAnsi" w:hAnsiTheme="majorHAnsi"/>
          <w:sz w:val="20"/>
          <w:szCs w:val="20"/>
        </w:rPr>
        <w:t>MATLAB</w:t>
      </w:r>
      <w:r w:rsidRPr="00ED022C">
        <w:rPr>
          <w:rFonts w:asciiTheme="majorHAnsi" w:hAnsiTheme="majorHAnsi"/>
          <w:sz w:val="20"/>
          <w:szCs w:val="20"/>
        </w:rPr>
        <w:t xml:space="preserve"> ara yüz tasarımları kullanılarak PID katsayıları elde edilmiş ve aşağıda verilmiştir.</w:t>
      </w:r>
    </w:p>
    <w:p w:rsidR="009B2827" w:rsidRDefault="009B2827" w:rsidP="001545EF">
      <w:pPr>
        <w:spacing w:after="0" w:line="240" w:lineRule="auto"/>
        <w:jc w:val="both"/>
      </w:pPr>
    </w:p>
    <w:p w:rsidR="00135102" w:rsidRPr="001545EF" w:rsidRDefault="009B2827" w:rsidP="001545EF">
      <w:pPr>
        <w:spacing w:after="0" w:line="240" w:lineRule="auto"/>
        <w:jc w:val="both"/>
      </w:pPr>
      <w:r w:rsidRPr="00767E3E">
        <w:rPr>
          <w:color w:val="FF0000"/>
          <w:position w:val="-10"/>
        </w:rPr>
        <w:object w:dxaOrig="3820" w:dyaOrig="320">
          <v:shape id="_x0000_i1063" type="#_x0000_t75" style="width:171pt;height:15pt" o:ole="">
            <v:imagedata r:id="rId96" o:title=""/>
          </v:shape>
          <o:OLEObject Type="Embed" ProgID="Equation.DSMT4" ShapeID="_x0000_i1063" DrawAspect="Content" ObjectID="_1604128668" r:id="rId97"/>
        </w:object>
      </w:r>
      <w:r>
        <w:rPr>
          <w:color w:val="FF0000"/>
        </w:rPr>
        <w:t xml:space="preserve">           </w:t>
      </w:r>
    </w:p>
    <w:p w:rsidR="001545EF" w:rsidRPr="001545EF" w:rsidRDefault="001545EF" w:rsidP="001545EF">
      <w:pPr>
        <w:spacing w:after="0" w:line="240" w:lineRule="auto"/>
        <w:jc w:val="both"/>
      </w:pPr>
    </w:p>
    <w:p w:rsidR="000849A0" w:rsidRDefault="000849A0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0849A0">
        <w:rPr>
          <w:rFonts w:asciiTheme="majorHAnsi" w:hAnsiTheme="majorHAnsi" w:cs="Times New Roman"/>
          <w:b/>
          <w:sz w:val="20"/>
          <w:szCs w:val="20"/>
        </w:rPr>
        <w:t xml:space="preserve">4. </w:t>
      </w:r>
      <w:r w:rsidR="00ED022C" w:rsidRPr="00ED022C">
        <w:rPr>
          <w:rFonts w:asciiTheme="majorHAnsi" w:hAnsiTheme="majorHAnsi" w:cs="Times New Roman"/>
          <w:b/>
          <w:sz w:val="20"/>
          <w:szCs w:val="20"/>
        </w:rPr>
        <w:t>Benzetim Çalışması</w:t>
      </w:r>
    </w:p>
    <w:p w:rsidR="00410CD1" w:rsidRPr="000849A0" w:rsidRDefault="00410CD1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ED022C" w:rsidRDefault="00ED022C" w:rsidP="00ED022C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ED022C">
        <w:rPr>
          <w:rFonts w:asciiTheme="majorHAnsi" w:eastAsiaTheme="minorHAnsi" w:hAnsiTheme="majorHAnsi"/>
          <w:kern w:val="0"/>
          <w:sz w:val="20"/>
          <w:szCs w:val="20"/>
        </w:rPr>
        <w:t>On-</w:t>
      </w:r>
      <w:proofErr w:type="spellStart"/>
      <w:r w:rsidRPr="00ED022C">
        <w:rPr>
          <w:rFonts w:asciiTheme="majorHAnsi" w:eastAsiaTheme="minorHAnsi" w:hAnsiTheme="majorHAnsi"/>
          <w:kern w:val="0"/>
          <w:sz w:val="20"/>
          <w:szCs w:val="20"/>
        </w:rPr>
        <w:t>line</w:t>
      </w:r>
      <w:proofErr w:type="spell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gruba dahil olan IC algoritması ile </w:t>
      </w:r>
      <w:proofErr w:type="spellStart"/>
      <w:r w:rsidRPr="00ED022C">
        <w:rPr>
          <w:rFonts w:asciiTheme="majorHAnsi" w:eastAsiaTheme="minorHAnsi" w:hAnsiTheme="majorHAnsi"/>
          <w:kern w:val="0"/>
          <w:sz w:val="20"/>
          <w:szCs w:val="20"/>
        </w:rPr>
        <w:t>off-line</w:t>
      </w:r>
      <w:proofErr w:type="spell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gruba dahil olan </w:t>
      </w:r>
      <w:r w:rsidR="00AE4106">
        <w:rPr>
          <w:rFonts w:asciiTheme="majorHAnsi" w:eastAsiaTheme="minorHAnsi" w:hAnsiTheme="majorHAnsi"/>
          <w:kern w:val="0"/>
          <w:sz w:val="20"/>
          <w:szCs w:val="20"/>
        </w:rPr>
        <w:t>ANFIS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algoritmasının karşılaştırmalı olarak değişken radyasyon ve farklı yükler için performans analizi aşağıda gösterilmektedir. Bu çalışmada kullanılan </w:t>
      </w:r>
      <w:r w:rsidR="00AE4106" w:rsidRPr="00046E85">
        <w:rPr>
          <w:rFonts w:asciiTheme="majorHAnsi" w:eastAsiaTheme="minorHAnsi" w:hAnsiTheme="majorHAnsi"/>
          <w:kern w:val="0"/>
          <w:sz w:val="20"/>
          <w:szCs w:val="20"/>
        </w:rPr>
        <w:t>ANFIS</w:t>
      </w:r>
      <w:r w:rsidRPr="00046E85">
        <w:rPr>
          <w:rFonts w:asciiTheme="majorHAnsi" w:eastAsiaTheme="minorHAnsi" w:hAnsiTheme="majorHAnsi"/>
          <w:kern w:val="0"/>
          <w:sz w:val="20"/>
          <w:szCs w:val="20"/>
        </w:rPr>
        <w:t xml:space="preserve"> ve IC tabanlı </w:t>
      </w:r>
      <w:r w:rsidR="00AE4106" w:rsidRPr="00046E85">
        <w:rPr>
          <w:rFonts w:asciiTheme="majorHAnsi" w:eastAsiaTheme="minorHAnsi" w:hAnsiTheme="majorHAnsi"/>
          <w:kern w:val="0"/>
          <w:sz w:val="20"/>
          <w:szCs w:val="20"/>
        </w:rPr>
        <w:t>MPPT</w:t>
      </w:r>
      <w:r w:rsidRPr="00046E85">
        <w:rPr>
          <w:rFonts w:asciiTheme="majorHAnsi" w:eastAsiaTheme="minorHAnsi" w:hAnsiTheme="majorHAnsi"/>
          <w:kern w:val="0"/>
          <w:sz w:val="20"/>
          <w:szCs w:val="20"/>
        </w:rPr>
        <w:t xml:space="preserve"> uygulamalarının devre şeması </w:t>
      </w:r>
      <w:r w:rsidR="00046E85" w:rsidRPr="00046E85">
        <w:rPr>
          <w:rFonts w:asciiTheme="majorHAnsi" w:eastAsiaTheme="minorHAnsi" w:hAnsiTheme="majorHAnsi"/>
          <w:kern w:val="0"/>
          <w:sz w:val="20"/>
          <w:szCs w:val="20"/>
        </w:rPr>
        <w:t>Şekil 7</w:t>
      </w:r>
      <w:r w:rsidR="005B18FB">
        <w:rPr>
          <w:rFonts w:asciiTheme="majorHAnsi" w:eastAsiaTheme="minorHAnsi" w:hAnsiTheme="majorHAnsi"/>
          <w:kern w:val="0"/>
          <w:sz w:val="20"/>
          <w:szCs w:val="20"/>
        </w:rPr>
        <w:t>.</w:t>
      </w:r>
      <w:r w:rsidR="00046E85" w:rsidRPr="00046E85">
        <w:rPr>
          <w:rFonts w:asciiTheme="majorHAnsi" w:eastAsiaTheme="minorHAnsi" w:hAnsiTheme="majorHAnsi"/>
          <w:kern w:val="0"/>
          <w:sz w:val="20"/>
          <w:szCs w:val="20"/>
        </w:rPr>
        <w:t>’ de</w:t>
      </w:r>
      <w:r w:rsidR="00046E85" w:rsidRPr="00046E85">
        <w:rPr>
          <w:rFonts w:asciiTheme="majorHAnsi" w:eastAsiaTheme="minorHAnsi" w:hAnsiTheme="majorHAnsi"/>
          <w:kern w:val="0"/>
          <w:sz w:val="18"/>
          <w:szCs w:val="20"/>
        </w:rPr>
        <w:t xml:space="preserve"> 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sunulmuştur.</w:t>
      </w:r>
    </w:p>
    <w:p w:rsidR="00ED022C" w:rsidRDefault="00ED022C" w:rsidP="00ED022C">
      <w:pPr>
        <w:pStyle w:val="a"/>
        <w:rPr>
          <w:rFonts w:eastAsiaTheme="minorHAnsi"/>
          <w:b/>
          <w:kern w:val="0"/>
          <w:sz w:val="22"/>
          <w:szCs w:val="24"/>
          <w:shd w:val="clear" w:color="auto" w:fill="FFFFFF"/>
          <w:lang w:eastAsia="en-US"/>
        </w:rPr>
      </w:pPr>
    </w:p>
    <w:p w:rsidR="00ED022C" w:rsidRDefault="00ED022C" w:rsidP="00ED022C">
      <w:pPr>
        <w:pStyle w:val="a"/>
        <w:jc w:val="center"/>
        <w:rPr>
          <w:rFonts w:eastAsiaTheme="minorHAnsi"/>
          <w:b/>
          <w:kern w:val="0"/>
          <w:sz w:val="22"/>
          <w:szCs w:val="24"/>
          <w:shd w:val="clear" w:color="auto" w:fill="FFFFFF"/>
          <w:lang w:eastAsia="en-US"/>
        </w:rPr>
      </w:pPr>
      <w:r>
        <w:rPr>
          <w:rFonts w:eastAsiaTheme="minorHAnsi"/>
          <w:b/>
          <w:noProof/>
          <w:kern w:val="0"/>
          <w:sz w:val="22"/>
          <w:szCs w:val="24"/>
          <w:shd w:val="clear" w:color="auto" w:fill="FFFFFF"/>
          <w:lang w:val="tr-TR" w:eastAsia="tr-TR"/>
        </w:rPr>
        <w:lastRenderedPageBreak/>
        <w:drawing>
          <wp:inline distT="0" distB="0" distL="0" distR="0">
            <wp:extent cx="5782118" cy="3740279"/>
            <wp:effectExtent l="19050" t="0" r="9082" b="0"/>
            <wp:docPr id="5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58" cy="374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2C" w:rsidRPr="00ED022C" w:rsidRDefault="00ED022C" w:rsidP="00ED022C">
      <w:pPr>
        <w:pStyle w:val="AnaParagrafYaziStiliSau"/>
        <w:jc w:val="center"/>
        <w:rPr>
          <w:rFonts w:asciiTheme="majorHAnsi" w:eastAsiaTheme="minorHAnsi" w:hAnsiTheme="majorHAnsi"/>
          <w:kern w:val="0"/>
          <w:sz w:val="18"/>
          <w:szCs w:val="20"/>
        </w:rPr>
      </w:pPr>
      <w:r w:rsidRPr="00ED022C">
        <w:rPr>
          <w:rFonts w:asciiTheme="majorHAnsi" w:eastAsiaTheme="minorHAnsi" w:hAnsiTheme="majorHAnsi"/>
          <w:b/>
          <w:kern w:val="0"/>
          <w:sz w:val="18"/>
          <w:szCs w:val="20"/>
        </w:rPr>
        <w:t xml:space="preserve">Şekil </w:t>
      </w:r>
      <w:r w:rsidR="00046E85">
        <w:rPr>
          <w:rFonts w:asciiTheme="majorHAnsi" w:eastAsiaTheme="minorHAnsi" w:hAnsiTheme="majorHAnsi"/>
          <w:b/>
          <w:kern w:val="0"/>
          <w:sz w:val="18"/>
          <w:szCs w:val="20"/>
        </w:rPr>
        <w:t>7</w:t>
      </w:r>
      <w:r w:rsidRPr="00ED022C">
        <w:rPr>
          <w:rFonts w:asciiTheme="majorHAnsi" w:eastAsiaTheme="minorHAnsi" w:hAnsiTheme="majorHAnsi"/>
          <w:b/>
          <w:kern w:val="0"/>
          <w:sz w:val="18"/>
          <w:szCs w:val="20"/>
        </w:rPr>
        <w:t>.</w:t>
      </w:r>
      <w:r w:rsidRPr="00ED022C">
        <w:rPr>
          <w:rFonts w:asciiTheme="majorHAnsi" w:eastAsiaTheme="minorHAnsi" w:hAnsiTheme="majorHAnsi"/>
          <w:kern w:val="0"/>
          <w:sz w:val="18"/>
          <w:szCs w:val="20"/>
        </w:rPr>
        <w:t xml:space="preserve"> </w:t>
      </w:r>
      <w:r w:rsidR="00AE4106">
        <w:rPr>
          <w:rFonts w:asciiTheme="majorHAnsi" w:eastAsiaTheme="minorHAnsi" w:hAnsiTheme="majorHAnsi"/>
          <w:kern w:val="0"/>
          <w:sz w:val="18"/>
          <w:szCs w:val="20"/>
        </w:rPr>
        <w:t>MPPT</w:t>
      </w:r>
      <w:r w:rsidRPr="00ED022C">
        <w:rPr>
          <w:rFonts w:asciiTheme="majorHAnsi" w:eastAsiaTheme="minorHAnsi" w:hAnsiTheme="majorHAnsi"/>
          <w:kern w:val="0"/>
          <w:sz w:val="18"/>
          <w:szCs w:val="20"/>
        </w:rPr>
        <w:t xml:space="preserve"> uygulaması devre şeması</w:t>
      </w:r>
    </w:p>
    <w:p w:rsidR="00ED022C" w:rsidRPr="001545EF" w:rsidRDefault="00ED022C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1545EF" w:rsidRDefault="00ED022C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CA4B98">
        <w:rPr>
          <w:rFonts w:asciiTheme="majorHAnsi" w:hAnsiTheme="majorHAnsi" w:cs="Times New Roman"/>
          <w:sz w:val="20"/>
          <w:szCs w:val="20"/>
        </w:rPr>
        <w:t>Şekil</w:t>
      </w:r>
      <w:r w:rsidRPr="00ED022C">
        <w:rPr>
          <w:rFonts w:asciiTheme="majorHAnsi" w:hAnsiTheme="majorHAnsi"/>
          <w:sz w:val="20"/>
          <w:szCs w:val="20"/>
        </w:rPr>
        <w:t xml:space="preserve"> </w:t>
      </w:r>
      <w:r w:rsidR="00046E85">
        <w:rPr>
          <w:rFonts w:asciiTheme="majorHAnsi" w:hAnsiTheme="majorHAnsi"/>
          <w:sz w:val="20"/>
          <w:szCs w:val="20"/>
        </w:rPr>
        <w:t>8</w:t>
      </w:r>
      <w:r w:rsidR="005B18FB">
        <w:rPr>
          <w:rFonts w:asciiTheme="majorHAnsi" w:hAnsiTheme="majorHAnsi"/>
          <w:sz w:val="20"/>
          <w:szCs w:val="20"/>
        </w:rPr>
        <w:t>.</w:t>
      </w:r>
      <w:r w:rsidRPr="00ED022C">
        <w:rPr>
          <w:rFonts w:asciiTheme="majorHAnsi" w:hAnsiTheme="majorHAnsi"/>
          <w:sz w:val="20"/>
          <w:szCs w:val="20"/>
        </w:rPr>
        <w:t>’de güneş paneline uygulanan radyasyon değişimi sunulmuştur.</w:t>
      </w:r>
    </w:p>
    <w:p w:rsidR="00ED022C" w:rsidRPr="001545EF" w:rsidRDefault="00ED022C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Default="00ED022C" w:rsidP="00ED022C">
      <w:pPr>
        <w:pStyle w:val="a"/>
        <w:jc w:val="center"/>
        <w:rPr>
          <w:rFonts w:eastAsiaTheme="minorHAnsi"/>
          <w:b/>
          <w:kern w:val="0"/>
          <w:sz w:val="22"/>
          <w:szCs w:val="24"/>
          <w:shd w:val="clear" w:color="auto" w:fill="FFFFFF"/>
          <w:lang w:eastAsia="en-US"/>
        </w:rPr>
      </w:pPr>
      <w:r>
        <w:rPr>
          <w:rFonts w:eastAsiaTheme="minorHAnsi"/>
          <w:b/>
          <w:noProof/>
          <w:kern w:val="0"/>
          <w:sz w:val="22"/>
          <w:szCs w:val="24"/>
          <w:shd w:val="clear" w:color="auto" w:fill="FFFFFF"/>
          <w:lang w:val="tr-TR" w:eastAsia="tr-TR"/>
        </w:rPr>
        <w:drawing>
          <wp:inline distT="0" distB="0" distL="0" distR="0">
            <wp:extent cx="2447925" cy="1780975"/>
            <wp:effectExtent l="19050" t="0" r="9525" b="0"/>
            <wp:docPr id="7" name="Resim 31" descr="C:\Users\Hp\Desktop\radyas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Desktop\radyasyon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2C" w:rsidRPr="00ED022C" w:rsidRDefault="00ED022C" w:rsidP="00ED022C">
      <w:pPr>
        <w:pStyle w:val="a"/>
        <w:jc w:val="center"/>
        <w:rPr>
          <w:rFonts w:asciiTheme="majorHAnsi" w:eastAsiaTheme="minorHAnsi" w:hAnsiTheme="majorHAnsi"/>
          <w:b/>
          <w:kern w:val="0"/>
          <w:lang w:val="tr-TR" w:eastAsia="en-US"/>
        </w:rPr>
      </w:pPr>
      <w:r w:rsidRPr="00ED022C">
        <w:rPr>
          <w:rFonts w:asciiTheme="majorHAnsi" w:eastAsiaTheme="minorHAnsi" w:hAnsiTheme="majorHAnsi"/>
          <w:b/>
          <w:kern w:val="0"/>
          <w:lang w:val="tr-TR" w:eastAsia="en-US"/>
        </w:rPr>
        <w:t xml:space="preserve">Şekil </w:t>
      </w:r>
      <w:r w:rsidR="00046E85">
        <w:rPr>
          <w:rFonts w:asciiTheme="majorHAnsi" w:eastAsiaTheme="minorHAnsi" w:hAnsiTheme="majorHAnsi"/>
          <w:b/>
          <w:kern w:val="0"/>
          <w:lang w:val="tr-TR" w:eastAsia="en-US"/>
        </w:rPr>
        <w:t>8</w:t>
      </w:r>
      <w:r w:rsidRPr="00ED022C">
        <w:rPr>
          <w:rFonts w:asciiTheme="majorHAnsi" w:eastAsiaTheme="minorHAnsi" w:hAnsiTheme="majorHAnsi"/>
          <w:b/>
          <w:kern w:val="0"/>
          <w:lang w:val="tr-TR" w:eastAsia="en-US"/>
        </w:rPr>
        <w:t xml:space="preserve">. </w:t>
      </w:r>
      <w:r w:rsidRPr="00ED022C">
        <w:rPr>
          <w:rFonts w:asciiTheme="majorHAnsi" w:eastAsiaTheme="minorHAnsi" w:hAnsiTheme="majorHAnsi"/>
          <w:kern w:val="0"/>
          <w:lang w:val="tr-TR" w:eastAsia="en-US"/>
        </w:rPr>
        <w:t>Basamak radyasyon değişimi</w:t>
      </w:r>
    </w:p>
    <w:p w:rsidR="00ED022C" w:rsidRPr="001545EF" w:rsidRDefault="00ED022C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ED022C" w:rsidRDefault="00ED022C" w:rsidP="00ED022C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20 </w:t>
      </w:r>
      <w:proofErr w:type="spellStart"/>
      <w:r w:rsidRPr="00ED022C">
        <w:rPr>
          <w:rFonts w:asciiTheme="majorHAnsi" w:eastAsiaTheme="minorHAnsi" w:hAnsiTheme="majorHAnsi"/>
          <w:kern w:val="0"/>
          <w:sz w:val="20"/>
          <w:szCs w:val="20"/>
        </w:rPr>
        <w:t>ohm</w:t>
      </w:r>
      <w:proofErr w:type="spell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yük altında, </w:t>
      </w:r>
      <w:proofErr w:type="gramStart"/>
      <w:r w:rsidRPr="00ED022C">
        <w:rPr>
          <w:rFonts w:asciiTheme="majorHAnsi" w:eastAsiaTheme="minorHAnsi" w:hAnsiTheme="majorHAnsi"/>
          <w:kern w:val="0"/>
          <w:sz w:val="20"/>
          <w:szCs w:val="20"/>
        </w:rPr>
        <w:t>4e</w:t>
      </w:r>
      <w:proofErr w:type="gram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-4 adım aralığına sahip olan IC algoritması ve </w:t>
      </w:r>
      <w:r w:rsidR="00AE4106">
        <w:rPr>
          <w:rFonts w:asciiTheme="majorHAnsi" w:eastAsiaTheme="minorHAnsi" w:hAnsiTheme="majorHAnsi"/>
          <w:kern w:val="0"/>
          <w:sz w:val="20"/>
          <w:szCs w:val="20"/>
        </w:rPr>
        <w:t>ANFIS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tabanlı geliştirilen algoritma yardımıyla yapılan </w:t>
      </w:r>
      <w:r w:rsidR="00AE4106">
        <w:rPr>
          <w:rFonts w:asciiTheme="majorHAnsi" w:eastAsiaTheme="minorHAnsi" w:hAnsiTheme="majorHAnsi"/>
          <w:kern w:val="0"/>
          <w:sz w:val="20"/>
          <w:szCs w:val="20"/>
        </w:rPr>
        <w:t>MPPT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sonucu panel çıkış gücündeki değişim aşağıda gösterilmektedir.</w:t>
      </w:r>
    </w:p>
    <w:p w:rsidR="00ED022C" w:rsidRPr="004A4B81" w:rsidRDefault="00ED022C" w:rsidP="00ED022C">
      <w:pPr>
        <w:pStyle w:val="a"/>
        <w:rPr>
          <w:rFonts w:eastAsia="Times New Roman"/>
          <w:kern w:val="0"/>
          <w:sz w:val="22"/>
          <w:szCs w:val="22"/>
          <w:lang w:val="tr-TR" w:eastAsia="tr-TR"/>
        </w:rPr>
      </w:pPr>
    </w:p>
    <w:p w:rsidR="00ED022C" w:rsidRDefault="00ED022C" w:rsidP="00ED022C">
      <w:pPr>
        <w:pStyle w:val="a"/>
        <w:jc w:val="left"/>
        <w:rPr>
          <w:rFonts w:eastAsiaTheme="minorHAnsi"/>
          <w:b/>
          <w:kern w:val="0"/>
          <w:sz w:val="22"/>
          <w:szCs w:val="24"/>
          <w:shd w:val="clear" w:color="auto" w:fill="FFFFFF"/>
          <w:lang w:eastAsia="en-US"/>
        </w:rPr>
      </w:pPr>
      <w:r>
        <w:rPr>
          <w:rFonts w:eastAsiaTheme="minorHAnsi"/>
          <w:b/>
          <w:noProof/>
          <w:kern w:val="0"/>
          <w:sz w:val="22"/>
          <w:szCs w:val="24"/>
          <w:shd w:val="clear" w:color="auto" w:fill="FFFFFF"/>
          <w:lang w:val="tr-TR" w:eastAsia="tr-TR"/>
        </w:rPr>
        <w:lastRenderedPageBreak/>
        <w:drawing>
          <wp:inline distT="0" distB="0" distL="0" distR="0">
            <wp:extent cx="5934075" cy="2209800"/>
            <wp:effectExtent l="19050" t="0" r="9525" b="0"/>
            <wp:docPr id="4" name="Resim 41" descr="C:\Users\Hp\Desktop\2 f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p\Desktop\2 fark.jp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2C" w:rsidRPr="001545EF" w:rsidRDefault="00ED022C" w:rsidP="001545EF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ED022C">
        <w:rPr>
          <w:rFonts w:asciiTheme="majorHAnsi" w:hAnsiTheme="majorHAnsi" w:cs="Times New Roman"/>
          <w:b/>
          <w:sz w:val="18"/>
          <w:szCs w:val="20"/>
        </w:rPr>
        <w:t>Şekil 9.</w:t>
      </w:r>
      <w:r w:rsidRPr="00ED022C">
        <w:rPr>
          <w:rFonts w:asciiTheme="majorHAnsi" w:hAnsiTheme="majorHAnsi" w:cs="Times New Roman"/>
          <w:sz w:val="18"/>
          <w:szCs w:val="20"/>
        </w:rPr>
        <w:t xml:space="preserve"> Değişken radyasyon şartları altında uygulanan </w:t>
      </w:r>
      <w:r w:rsidR="00AE4106">
        <w:rPr>
          <w:rFonts w:asciiTheme="majorHAnsi" w:hAnsiTheme="majorHAnsi" w:cs="Times New Roman"/>
          <w:sz w:val="18"/>
          <w:szCs w:val="20"/>
        </w:rPr>
        <w:t>MPPT</w:t>
      </w:r>
      <w:r w:rsidRPr="00ED022C">
        <w:rPr>
          <w:rFonts w:asciiTheme="majorHAnsi" w:hAnsiTheme="majorHAnsi" w:cs="Times New Roman"/>
          <w:sz w:val="18"/>
          <w:szCs w:val="20"/>
        </w:rPr>
        <w:t xml:space="preserve"> algoritmalarının</w:t>
      </w:r>
      <w:r w:rsidR="00936D7A">
        <w:rPr>
          <w:rFonts w:asciiTheme="majorHAnsi" w:hAnsiTheme="majorHAnsi" w:cs="Times New Roman"/>
          <w:sz w:val="18"/>
          <w:szCs w:val="20"/>
        </w:rPr>
        <w:t>,</w:t>
      </w:r>
      <w:r w:rsidRPr="00ED022C">
        <w:rPr>
          <w:rFonts w:asciiTheme="majorHAnsi" w:hAnsiTheme="majorHAnsi" w:cs="Times New Roman"/>
          <w:sz w:val="18"/>
          <w:szCs w:val="20"/>
        </w:rPr>
        <w:t xml:space="preserve"> panel çıkış gücündeki değişimi</w:t>
      </w:r>
    </w:p>
    <w:p w:rsidR="001545EF" w:rsidRPr="001545EF" w:rsidRDefault="001545EF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Default="00ED022C" w:rsidP="001545E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36D7A">
        <w:rPr>
          <w:rFonts w:asciiTheme="majorHAnsi" w:hAnsiTheme="majorHAnsi"/>
          <w:sz w:val="20"/>
          <w:szCs w:val="20"/>
        </w:rPr>
        <w:t>20</w:t>
      </w:r>
      <w:r w:rsidRPr="00ED022C">
        <w:rPr>
          <w:rFonts w:asciiTheme="majorHAnsi" w:hAnsiTheme="majorHAnsi"/>
          <w:sz w:val="20"/>
          <w:szCs w:val="20"/>
        </w:rPr>
        <w:t xml:space="preserve"> ve 60 </w:t>
      </w:r>
      <w:proofErr w:type="spellStart"/>
      <w:r w:rsidRPr="00ED022C">
        <w:rPr>
          <w:rFonts w:asciiTheme="majorHAnsi" w:hAnsiTheme="majorHAnsi"/>
          <w:sz w:val="20"/>
          <w:szCs w:val="20"/>
        </w:rPr>
        <w:t>ohm</w:t>
      </w:r>
      <w:proofErr w:type="spellEnd"/>
      <w:r w:rsidRPr="00ED022C">
        <w:rPr>
          <w:rFonts w:asciiTheme="majorHAnsi" w:hAnsiTheme="majorHAnsi"/>
          <w:sz w:val="20"/>
          <w:szCs w:val="20"/>
        </w:rPr>
        <w:t xml:space="preserve"> yükler altında, </w:t>
      </w:r>
      <w:proofErr w:type="gramStart"/>
      <w:r w:rsidRPr="00ED022C">
        <w:rPr>
          <w:rFonts w:asciiTheme="majorHAnsi" w:hAnsiTheme="majorHAnsi"/>
          <w:sz w:val="20"/>
          <w:szCs w:val="20"/>
        </w:rPr>
        <w:t>1e</w:t>
      </w:r>
      <w:proofErr w:type="gramEnd"/>
      <w:r w:rsidRPr="00ED022C">
        <w:rPr>
          <w:rFonts w:asciiTheme="majorHAnsi" w:hAnsiTheme="majorHAnsi"/>
          <w:sz w:val="20"/>
          <w:szCs w:val="20"/>
        </w:rPr>
        <w:t xml:space="preserve">-4 adım aralığına sahip olan </w:t>
      </w:r>
      <w:r w:rsidR="00D34251">
        <w:rPr>
          <w:rFonts w:asciiTheme="majorHAnsi" w:hAnsiTheme="majorHAnsi"/>
          <w:sz w:val="20"/>
          <w:szCs w:val="20"/>
        </w:rPr>
        <w:t>IC algoritması ve ANFI</w:t>
      </w:r>
      <w:r w:rsidRPr="00ED022C">
        <w:rPr>
          <w:rFonts w:asciiTheme="majorHAnsi" w:hAnsiTheme="majorHAnsi"/>
          <w:sz w:val="20"/>
          <w:szCs w:val="20"/>
        </w:rPr>
        <w:t xml:space="preserve">S tabanlı geliştirilen algoritma yardımıyla yapılan </w:t>
      </w:r>
      <w:r w:rsidR="00AE4106">
        <w:rPr>
          <w:rFonts w:asciiTheme="majorHAnsi" w:hAnsiTheme="majorHAnsi"/>
          <w:sz w:val="20"/>
          <w:szCs w:val="20"/>
        </w:rPr>
        <w:t>MPPT</w:t>
      </w:r>
      <w:r w:rsidRPr="00ED022C">
        <w:rPr>
          <w:rFonts w:asciiTheme="majorHAnsi" w:hAnsiTheme="majorHAnsi"/>
          <w:sz w:val="20"/>
          <w:szCs w:val="20"/>
        </w:rPr>
        <w:t xml:space="preserve"> sonucu panel çıkış gücündeki değişim aşağıda gösterilmektedir.</w:t>
      </w:r>
    </w:p>
    <w:p w:rsidR="001545EF" w:rsidRPr="001545EF" w:rsidRDefault="001545EF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DC3041" w:rsidRDefault="00ED022C" w:rsidP="00ED022C">
      <w:pPr>
        <w:pStyle w:val="a"/>
      </w:pPr>
      <w:r>
        <w:rPr>
          <w:noProof/>
          <w:lang w:val="tr-TR" w:eastAsia="tr-TR"/>
        </w:rPr>
        <w:drawing>
          <wp:inline distT="0" distB="0" distL="0" distR="0">
            <wp:extent cx="5930265" cy="2224405"/>
            <wp:effectExtent l="19050" t="0" r="0" b="0"/>
            <wp:docPr id="42" name="Resim 42" descr="C:\Users\Hp\Desktop\4 f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p\Desktop\4 fark.jp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2C" w:rsidRPr="001545EF" w:rsidRDefault="00ED022C" w:rsidP="00936D7A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ED022C">
        <w:rPr>
          <w:rFonts w:asciiTheme="majorHAnsi" w:hAnsiTheme="majorHAnsi" w:cs="Times New Roman"/>
          <w:b/>
          <w:sz w:val="18"/>
          <w:szCs w:val="20"/>
        </w:rPr>
        <w:t>Şekil 10.</w:t>
      </w:r>
      <w:r w:rsidRPr="00ED022C">
        <w:rPr>
          <w:rFonts w:asciiTheme="majorHAnsi" w:hAnsiTheme="majorHAnsi" w:cs="Times New Roman"/>
          <w:sz w:val="18"/>
          <w:szCs w:val="20"/>
        </w:rPr>
        <w:t xml:space="preserve"> Değişken radyasyon şartları altında farklı yüklerde uygulanan </w:t>
      </w:r>
      <w:r w:rsidR="00AE4106">
        <w:rPr>
          <w:rFonts w:asciiTheme="majorHAnsi" w:hAnsiTheme="majorHAnsi" w:cs="Times New Roman"/>
          <w:sz w:val="18"/>
          <w:szCs w:val="20"/>
        </w:rPr>
        <w:t>MPPT</w:t>
      </w:r>
      <w:r w:rsidRPr="00ED022C">
        <w:rPr>
          <w:rFonts w:asciiTheme="majorHAnsi" w:hAnsiTheme="majorHAnsi" w:cs="Times New Roman"/>
          <w:sz w:val="18"/>
          <w:szCs w:val="20"/>
        </w:rPr>
        <w:t xml:space="preserve"> algoritmalarının</w:t>
      </w:r>
      <w:r w:rsidR="00936D7A">
        <w:rPr>
          <w:rFonts w:asciiTheme="majorHAnsi" w:hAnsiTheme="majorHAnsi" w:cs="Times New Roman"/>
          <w:sz w:val="18"/>
          <w:szCs w:val="20"/>
        </w:rPr>
        <w:t>,</w:t>
      </w:r>
      <w:r w:rsidRPr="00ED022C">
        <w:rPr>
          <w:rFonts w:asciiTheme="majorHAnsi" w:hAnsiTheme="majorHAnsi" w:cs="Times New Roman"/>
          <w:sz w:val="18"/>
          <w:szCs w:val="20"/>
        </w:rPr>
        <w:t xml:space="preserve"> panel çıkış gücündeki </w:t>
      </w:r>
      <w:r w:rsidR="00936D7A">
        <w:rPr>
          <w:rFonts w:asciiTheme="majorHAnsi" w:hAnsiTheme="majorHAnsi" w:cs="Times New Roman"/>
          <w:sz w:val="18"/>
          <w:szCs w:val="20"/>
        </w:rPr>
        <w:t xml:space="preserve">  </w:t>
      </w:r>
      <w:r w:rsidRPr="00ED022C">
        <w:rPr>
          <w:rFonts w:asciiTheme="majorHAnsi" w:hAnsiTheme="majorHAnsi" w:cs="Times New Roman"/>
          <w:sz w:val="18"/>
          <w:szCs w:val="20"/>
        </w:rPr>
        <w:t>değişimi</w:t>
      </w:r>
    </w:p>
    <w:p w:rsidR="001545EF" w:rsidRPr="001545EF" w:rsidRDefault="001545EF" w:rsidP="001545EF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ED022C" w:rsidRPr="00ED022C" w:rsidRDefault="00ED022C" w:rsidP="00ED022C">
      <w:pPr>
        <w:pStyle w:val="AnaParagrafYaziStiliSau"/>
        <w:rPr>
          <w:rFonts w:asciiTheme="majorHAnsi" w:eastAsiaTheme="minorHAnsi" w:hAnsiTheme="majorHAnsi"/>
          <w:kern w:val="0"/>
          <w:sz w:val="20"/>
          <w:szCs w:val="20"/>
        </w:rPr>
      </w:pPr>
      <w:r w:rsidRPr="00ED022C">
        <w:rPr>
          <w:rFonts w:asciiTheme="majorHAnsi" w:eastAsiaTheme="minorHAnsi" w:hAnsiTheme="majorHAnsi"/>
          <w:kern w:val="0"/>
          <w:sz w:val="20"/>
          <w:szCs w:val="20"/>
        </w:rPr>
        <w:t>Şekil 9</w:t>
      </w:r>
      <w:r w:rsidR="00CA4B98">
        <w:rPr>
          <w:rFonts w:asciiTheme="majorHAnsi" w:eastAsiaTheme="minorHAnsi" w:hAnsiTheme="majorHAnsi"/>
          <w:kern w:val="0"/>
          <w:sz w:val="20"/>
          <w:szCs w:val="20"/>
        </w:rPr>
        <w:t>.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’da yüksek adım aralıklarına sahip olan IC algoritmasının referansı yüksek bir hızda takip edebilirken, sürekli durumda salınım yaptığı görülmektedir. Şekil 10</w:t>
      </w:r>
      <w:r w:rsidR="00CA4B98">
        <w:rPr>
          <w:rFonts w:asciiTheme="majorHAnsi" w:eastAsiaTheme="minorHAnsi" w:hAnsiTheme="majorHAnsi"/>
          <w:kern w:val="0"/>
          <w:sz w:val="20"/>
          <w:szCs w:val="20"/>
        </w:rPr>
        <w:t>.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’da ise yük değişiminin IC algoritması yardımıyla </w:t>
      </w:r>
      <w:proofErr w:type="gramStart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yapılan  </w:t>
      </w:r>
      <w:proofErr w:type="spellStart"/>
      <w:r w:rsidR="00AE4106">
        <w:rPr>
          <w:rFonts w:asciiTheme="majorHAnsi" w:eastAsiaTheme="minorHAnsi" w:hAnsiTheme="majorHAnsi"/>
          <w:kern w:val="0"/>
          <w:sz w:val="20"/>
          <w:szCs w:val="20"/>
        </w:rPr>
        <w:t>MPPT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’nin</w:t>
      </w:r>
      <w:proofErr w:type="spellEnd"/>
      <w:proofErr w:type="gram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performansını kötü etkilediği ortaya koyulmuş</w:t>
      </w:r>
      <w:r w:rsidR="00B06C56">
        <w:rPr>
          <w:rFonts w:asciiTheme="majorHAnsi" w:eastAsiaTheme="minorHAnsi" w:hAnsiTheme="majorHAnsi"/>
          <w:kern w:val="0"/>
          <w:sz w:val="20"/>
          <w:szCs w:val="20"/>
        </w:rPr>
        <w:t xml:space="preserve"> ve</w:t>
      </w:r>
      <w:r w:rsidR="00B06C56" w:rsidRPr="00B06C56">
        <w:rPr>
          <w:rFonts w:asciiTheme="majorHAnsi" w:eastAsiaTheme="minorHAnsi" w:hAnsiTheme="majorHAnsi"/>
          <w:kern w:val="0"/>
          <w:sz w:val="20"/>
          <w:szCs w:val="20"/>
        </w:rPr>
        <w:t xml:space="preserve"> </w:t>
      </w:r>
      <w:r w:rsidR="00B06C56" w:rsidRPr="00ED022C">
        <w:rPr>
          <w:rFonts w:asciiTheme="majorHAnsi" w:eastAsiaTheme="minorHAnsi" w:hAnsiTheme="majorHAnsi"/>
          <w:kern w:val="0"/>
          <w:sz w:val="20"/>
          <w:szCs w:val="20"/>
        </w:rPr>
        <w:t>IC algoritması</w:t>
      </w:r>
      <w:r w:rsidR="00B06C56">
        <w:rPr>
          <w:rFonts w:asciiTheme="majorHAnsi" w:eastAsiaTheme="minorHAnsi" w:hAnsiTheme="majorHAnsi"/>
          <w:kern w:val="0"/>
          <w:sz w:val="20"/>
          <w:szCs w:val="20"/>
        </w:rPr>
        <w:t xml:space="preserve">nın adım aralığının  düşük seçilmesi durumunda ise </w:t>
      </w:r>
      <w:proofErr w:type="spellStart"/>
      <w:r w:rsidR="00B06C56">
        <w:rPr>
          <w:rFonts w:asciiTheme="majorHAnsi" w:eastAsiaTheme="minorHAnsi" w:hAnsiTheme="majorHAnsi"/>
          <w:kern w:val="0"/>
          <w:sz w:val="20"/>
          <w:szCs w:val="20"/>
        </w:rPr>
        <w:t>MPP’ye</w:t>
      </w:r>
      <w:proofErr w:type="spellEnd"/>
      <w:r w:rsidR="00B06C56">
        <w:rPr>
          <w:rFonts w:asciiTheme="majorHAnsi" w:eastAsiaTheme="minorHAnsi" w:hAnsiTheme="majorHAnsi"/>
          <w:kern w:val="0"/>
          <w:sz w:val="20"/>
          <w:szCs w:val="20"/>
        </w:rPr>
        <w:t xml:space="preserve"> erişimde gecikmeler olduğu gözlemlenmiştir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. Şekil 9</w:t>
      </w:r>
      <w:r w:rsidR="005B18FB">
        <w:rPr>
          <w:rFonts w:asciiTheme="majorHAnsi" w:eastAsiaTheme="minorHAnsi" w:hAnsiTheme="majorHAnsi"/>
          <w:kern w:val="0"/>
          <w:sz w:val="20"/>
          <w:szCs w:val="20"/>
        </w:rPr>
        <w:t>.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,10</w:t>
      </w:r>
      <w:r w:rsidR="005B18FB">
        <w:rPr>
          <w:rFonts w:asciiTheme="majorHAnsi" w:eastAsiaTheme="minorHAnsi" w:hAnsiTheme="majorHAnsi"/>
          <w:kern w:val="0"/>
          <w:sz w:val="20"/>
          <w:szCs w:val="20"/>
        </w:rPr>
        <w:t>.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’dan görüldüğü üzere </w:t>
      </w:r>
      <w:r w:rsidR="00AE4106">
        <w:rPr>
          <w:rFonts w:asciiTheme="majorHAnsi" w:eastAsiaTheme="minorHAnsi" w:hAnsiTheme="majorHAnsi"/>
          <w:kern w:val="0"/>
          <w:sz w:val="20"/>
          <w:szCs w:val="20"/>
        </w:rPr>
        <w:t>ANFIS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tabanlı yapılan </w:t>
      </w:r>
      <w:proofErr w:type="spellStart"/>
      <w:r w:rsidR="00AE4106">
        <w:rPr>
          <w:rFonts w:asciiTheme="majorHAnsi" w:eastAsiaTheme="minorHAnsi" w:hAnsiTheme="majorHAnsi"/>
          <w:kern w:val="0"/>
          <w:sz w:val="20"/>
          <w:szCs w:val="20"/>
        </w:rPr>
        <w:t>MPPT</w:t>
      </w:r>
      <w:r w:rsidRPr="00ED022C">
        <w:rPr>
          <w:rFonts w:asciiTheme="majorHAnsi" w:eastAsiaTheme="minorHAnsi" w:hAnsiTheme="majorHAnsi"/>
          <w:kern w:val="0"/>
          <w:sz w:val="20"/>
          <w:szCs w:val="20"/>
        </w:rPr>
        <w:t>’nin</w:t>
      </w:r>
      <w:proofErr w:type="spellEnd"/>
      <w:r w:rsidRPr="00ED022C">
        <w:rPr>
          <w:rFonts w:asciiTheme="majorHAnsi" w:eastAsiaTheme="minorHAnsi" w:hAnsiTheme="majorHAnsi"/>
          <w:kern w:val="0"/>
          <w:sz w:val="20"/>
          <w:szCs w:val="20"/>
        </w:rPr>
        <w:t xml:space="preserve"> ise bu eksikliklere sahip olmaksızın yüksek bir performans göstermiştir.</w:t>
      </w:r>
    </w:p>
    <w:p w:rsidR="000849A0" w:rsidRPr="000849A0" w:rsidRDefault="000849A0" w:rsidP="000849A0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en-US"/>
        </w:rPr>
      </w:pPr>
    </w:p>
    <w:p w:rsidR="00ED022C" w:rsidRDefault="00ED022C" w:rsidP="00ED022C">
      <w:pPr>
        <w:pStyle w:val="6-KBal"/>
        <w:spacing w:before="0" w:after="0"/>
      </w:pPr>
      <w:r>
        <w:t xml:space="preserve">6. </w:t>
      </w:r>
      <w:proofErr w:type="spellStart"/>
      <w:r w:rsidR="00936D7A">
        <w:rPr>
          <w:rFonts w:asciiTheme="majorHAnsi" w:hAnsiTheme="majorHAnsi"/>
          <w:sz w:val="20"/>
          <w:szCs w:val="20"/>
        </w:rPr>
        <w:t>Tartışma</w:t>
      </w:r>
      <w:proofErr w:type="spellEnd"/>
      <w:r w:rsidR="00936D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6D7A">
        <w:rPr>
          <w:rFonts w:asciiTheme="majorHAnsi" w:hAnsiTheme="majorHAnsi"/>
          <w:sz w:val="20"/>
          <w:szCs w:val="20"/>
        </w:rPr>
        <w:t>ve</w:t>
      </w:r>
      <w:proofErr w:type="spellEnd"/>
      <w:r w:rsidR="00936D7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36D7A">
        <w:rPr>
          <w:rFonts w:asciiTheme="majorHAnsi" w:hAnsiTheme="majorHAnsi"/>
          <w:sz w:val="20"/>
          <w:szCs w:val="20"/>
        </w:rPr>
        <w:t>Sonuç</w:t>
      </w:r>
      <w:proofErr w:type="spellEnd"/>
    </w:p>
    <w:p w:rsidR="00ED022C" w:rsidRPr="006C3676" w:rsidRDefault="00ED022C" w:rsidP="00ED022C">
      <w:pPr>
        <w:pStyle w:val="6-KBal"/>
        <w:spacing w:before="0" w:after="0"/>
      </w:pPr>
    </w:p>
    <w:p w:rsidR="00ED022C" w:rsidRPr="00ED022C" w:rsidRDefault="00AE4106" w:rsidP="00ED022C">
      <w:pPr>
        <w:spacing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MPPT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 algoritmalarının per</w:t>
      </w:r>
      <w:r w:rsidR="00046E85">
        <w:rPr>
          <w:rFonts w:asciiTheme="majorHAnsi" w:hAnsiTheme="majorHAnsi" w:cs="Times New Roman"/>
          <w:sz w:val="20"/>
          <w:szCs w:val="20"/>
        </w:rPr>
        <w:t xml:space="preserve">formansı değerlendirilirken </w:t>
      </w:r>
      <w:proofErr w:type="spellStart"/>
      <w:r w:rsidR="00046E85">
        <w:rPr>
          <w:rFonts w:asciiTheme="majorHAnsi" w:hAnsiTheme="majorHAnsi" w:cs="Times New Roman"/>
          <w:sz w:val="20"/>
          <w:szCs w:val="20"/>
        </w:rPr>
        <w:t>MPP’yi</w:t>
      </w:r>
      <w:proofErr w:type="spellEnd"/>
      <w:r w:rsidR="00046E85">
        <w:rPr>
          <w:rFonts w:asciiTheme="majorHAnsi" w:hAnsiTheme="majorHAnsi" w:cs="Times New Roman"/>
          <w:sz w:val="20"/>
          <w:szCs w:val="20"/>
        </w:rPr>
        <w:t xml:space="preserve"> 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bulmaktaki hızı </w:t>
      </w:r>
      <w:proofErr w:type="gramStart"/>
      <w:r w:rsidR="00ED022C" w:rsidRPr="00ED022C">
        <w:rPr>
          <w:rFonts w:asciiTheme="majorHAnsi" w:hAnsiTheme="majorHAnsi" w:cs="Times New Roman"/>
          <w:sz w:val="20"/>
          <w:szCs w:val="20"/>
        </w:rPr>
        <w:t>ve  MPP</w:t>
      </w:r>
      <w:proofErr w:type="gramEnd"/>
      <w:r w:rsidR="00ED022C" w:rsidRPr="00ED022C">
        <w:rPr>
          <w:rFonts w:asciiTheme="majorHAnsi" w:hAnsiTheme="majorHAnsi" w:cs="Times New Roman"/>
          <w:sz w:val="20"/>
          <w:szCs w:val="20"/>
        </w:rPr>
        <w:t>’ de salınım</w:t>
      </w:r>
      <w:r w:rsidR="00824F2E">
        <w:rPr>
          <w:rFonts w:asciiTheme="majorHAnsi" w:hAnsiTheme="majorHAnsi" w:cs="Times New Roman"/>
          <w:sz w:val="20"/>
          <w:szCs w:val="20"/>
        </w:rPr>
        <w:t xml:space="preserve"> yapmaması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 </w:t>
      </w:r>
      <w:r w:rsidR="00824F2E">
        <w:rPr>
          <w:rFonts w:asciiTheme="majorHAnsi" w:hAnsiTheme="majorHAnsi" w:cs="Times New Roman"/>
          <w:sz w:val="20"/>
          <w:szCs w:val="20"/>
        </w:rPr>
        <w:t>istenilmektedir</w:t>
      </w:r>
      <w:r w:rsidR="008F502D">
        <w:rPr>
          <w:rFonts w:asciiTheme="majorHAnsi" w:hAnsiTheme="majorHAnsi" w:cs="Times New Roman"/>
          <w:sz w:val="20"/>
          <w:szCs w:val="20"/>
        </w:rPr>
        <w:t xml:space="preserve">. Bu çalışmada, </w:t>
      </w:r>
      <w:r w:rsidR="00046E85">
        <w:rPr>
          <w:rFonts w:asciiTheme="majorHAnsi" w:hAnsiTheme="majorHAnsi" w:cs="Times New Roman"/>
          <w:sz w:val="20"/>
          <w:szCs w:val="20"/>
        </w:rPr>
        <w:t xml:space="preserve">IC algoritmasının uygulanabilmesi için kontrolör tasarımına ihtiyaç duymaması ve de panele ait eski verilerin kullanılmaması sebebiyle </w:t>
      </w:r>
      <w:r w:rsidR="00ED022C" w:rsidRPr="00ED022C">
        <w:rPr>
          <w:rFonts w:asciiTheme="majorHAnsi" w:hAnsiTheme="majorHAnsi" w:cs="Times New Roman"/>
          <w:sz w:val="20"/>
          <w:szCs w:val="20"/>
        </w:rPr>
        <w:t>ANF</w:t>
      </w:r>
      <w:r w:rsidR="00CA691B">
        <w:rPr>
          <w:rFonts w:asciiTheme="majorHAnsi" w:hAnsiTheme="majorHAnsi" w:cs="Times New Roman"/>
          <w:sz w:val="20"/>
          <w:szCs w:val="20"/>
        </w:rPr>
        <w:t>I</w:t>
      </w:r>
      <w:r w:rsidR="00ED022C" w:rsidRPr="00ED022C">
        <w:rPr>
          <w:rFonts w:asciiTheme="majorHAnsi" w:hAnsiTheme="majorHAnsi" w:cs="Times New Roman"/>
          <w:sz w:val="20"/>
          <w:szCs w:val="20"/>
        </w:rPr>
        <w:t>S tabanlı algoritmaya kıy</w:t>
      </w:r>
      <w:r w:rsidR="000C0207">
        <w:rPr>
          <w:rFonts w:asciiTheme="majorHAnsi" w:hAnsiTheme="majorHAnsi" w:cs="Times New Roman"/>
          <w:sz w:val="20"/>
          <w:szCs w:val="20"/>
        </w:rPr>
        <w:t>asla daha basit ve ucuz olduğu,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 </w:t>
      </w:r>
      <w:r w:rsidR="000C0207">
        <w:rPr>
          <w:rFonts w:asciiTheme="majorHAnsi" w:hAnsiTheme="majorHAnsi" w:cs="Times New Roman"/>
          <w:sz w:val="20"/>
          <w:szCs w:val="20"/>
        </w:rPr>
        <w:t xml:space="preserve">bu nedenle de 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düşük güçlü uygulamalarda tercih </w:t>
      </w:r>
      <w:r w:rsidR="000C0207">
        <w:rPr>
          <w:rFonts w:asciiTheme="majorHAnsi" w:hAnsiTheme="majorHAnsi" w:cs="Times New Roman"/>
          <w:sz w:val="20"/>
          <w:szCs w:val="20"/>
        </w:rPr>
        <w:t>edileceği düşünülmektedir</w:t>
      </w:r>
      <w:r w:rsidR="00046E85">
        <w:rPr>
          <w:rFonts w:asciiTheme="majorHAnsi" w:hAnsiTheme="majorHAnsi" w:cs="Times New Roman"/>
          <w:sz w:val="20"/>
          <w:szCs w:val="20"/>
        </w:rPr>
        <w:t>.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 Ancak yapı</w:t>
      </w:r>
      <w:r w:rsidR="00CA691B">
        <w:rPr>
          <w:rFonts w:asciiTheme="majorHAnsi" w:hAnsiTheme="majorHAnsi" w:cs="Times New Roman"/>
          <w:sz w:val="20"/>
          <w:szCs w:val="20"/>
        </w:rPr>
        <w:t>lan benzetim çalışmalarında ANFI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S tabanlı yapılan </w:t>
      </w:r>
      <w:proofErr w:type="spellStart"/>
      <w:r>
        <w:rPr>
          <w:rFonts w:asciiTheme="majorHAnsi" w:hAnsiTheme="majorHAnsi" w:cs="Times New Roman"/>
          <w:sz w:val="20"/>
          <w:szCs w:val="20"/>
        </w:rPr>
        <w:t>MPPT</w:t>
      </w:r>
      <w:r w:rsidR="00ED022C" w:rsidRPr="00ED022C">
        <w:rPr>
          <w:rFonts w:asciiTheme="majorHAnsi" w:hAnsiTheme="majorHAnsi" w:cs="Times New Roman"/>
          <w:sz w:val="20"/>
          <w:szCs w:val="20"/>
        </w:rPr>
        <w:t>’nin</w:t>
      </w:r>
      <w:proofErr w:type="spellEnd"/>
      <w:r w:rsidR="00046E85">
        <w:rPr>
          <w:rFonts w:asciiTheme="majorHAnsi" w:hAnsiTheme="majorHAnsi" w:cs="Times New Roman"/>
          <w:sz w:val="20"/>
          <w:szCs w:val="20"/>
        </w:rPr>
        <w:t xml:space="preserve"> </w:t>
      </w:r>
      <w:r w:rsidR="008F502D">
        <w:rPr>
          <w:rFonts w:asciiTheme="majorHAnsi" w:hAnsiTheme="majorHAnsi" w:cs="Times New Roman"/>
          <w:sz w:val="20"/>
          <w:szCs w:val="20"/>
        </w:rPr>
        <w:t xml:space="preserve">farklı </w:t>
      </w:r>
      <w:r w:rsidR="00A27849">
        <w:rPr>
          <w:rFonts w:asciiTheme="majorHAnsi" w:hAnsiTheme="majorHAnsi" w:cs="Times New Roman"/>
          <w:sz w:val="20"/>
          <w:szCs w:val="20"/>
        </w:rPr>
        <w:t xml:space="preserve">yük ve </w:t>
      </w:r>
      <w:r w:rsidR="008F502D">
        <w:rPr>
          <w:rFonts w:asciiTheme="majorHAnsi" w:hAnsiTheme="majorHAnsi" w:cs="Times New Roman"/>
          <w:sz w:val="20"/>
          <w:szCs w:val="20"/>
        </w:rPr>
        <w:t xml:space="preserve">değişken </w:t>
      </w:r>
      <w:r w:rsidR="000C0207">
        <w:rPr>
          <w:rFonts w:asciiTheme="majorHAnsi" w:hAnsiTheme="majorHAnsi" w:cs="Times New Roman"/>
          <w:sz w:val="20"/>
          <w:szCs w:val="20"/>
        </w:rPr>
        <w:t>radyasyon</w:t>
      </w:r>
      <w:r w:rsidR="00046E85">
        <w:rPr>
          <w:rFonts w:asciiTheme="majorHAnsi" w:hAnsiTheme="majorHAnsi" w:cs="Times New Roman"/>
          <w:sz w:val="20"/>
          <w:szCs w:val="20"/>
        </w:rPr>
        <w:t xml:space="preserve"> şartlar</w:t>
      </w:r>
      <w:r w:rsidR="000C0207">
        <w:rPr>
          <w:rFonts w:asciiTheme="majorHAnsi" w:hAnsiTheme="majorHAnsi" w:cs="Times New Roman"/>
          <w:sz w:val="20"/>
          <w:szCs w:val="20"/>
        </w:rPr>
        <w:t>ı</w:t>
      </w:r>
      <w:r w:rsidR="00046E85">
        <w:rPr>
          <w:rFonts w:asciiTheme="majorHAnsi" w:hAnsiTheme="majorHAnsi" w:cs="Times New Roman"/>
          <w:sz w:val="20"/>
          <w:szCs w:val="20"/>
        </w:rPr>
        <w:t xml:space="preserve"> altında 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IC tabanlı yapılan </w:t>
      </w:r>
      <w:proofErr w:type="spellStart"/>
      <w:r>
        <w:rPr>
          <w:rFonts w:asciiTheme="majorHAnsi" w:hAnsiTheme="majorHAnsi" w:cs="Times New Roman"/>
          <w:sz w:val="20"/>
          <w:szCs w:val="20"/>
        </w:rPr>
        <w:t>MPPT</w:t>
      </w:r>
      <w:r w:rsidR="008F502D">
        <w:rPr>
          <w:rFonts w:asciiTheme="majorHAnsi" w:hAnsiTheme="majorHAnsi" w:cs="Times New Roman"/>
          <w:sz w:val="20"/>
          <w:szCs w:val="20"/>
        </w:rPr>
        <w:t>’nin</w:t>
      </w:r>
      <w:proofErr w:type="spellEnd"/>
      <w:r w:rsidR="008F502D">
        <w:rPr>
          <w:rFonts w:asciiTheme="majorHAnsi" w:hAnsiTheme="majorHAnsi" w:cs="Times New Roman"/>
          <w:sz w:val="20"/>
          <w:szCs w:val="20"/>
        </w:rPr>
        <w:t xml:space="preserve"> </w:t>
      </w:r>
      <w:r w:rsidR="00A27849">
        <w:rPr>
          <w:rFonts w:asciiTheme="majorHAnsi" w:hAnsiTheme="majorHAnsi" w:cs="Times New Roman"/>
          <w:sz w:val="20"/>
          <w:szCs w:val="20"/>
        </w:rPr>
        <w:t xml:space="preserve">değişimi takip etmekteki hızı ve </w:t>
      </w:r>
      <w:proofErr w:type="spellStart"/>
      <w:r w:rsidR="00A27849">
        <w:rPr>
          <w:rFonts w:asciiTheme="majorHAnsi" w:hAnsiTheme="majorHAnsi" w:cs="Times New Roman"/>
          <w:sz w:val="20"/>
          <w:szCs w:val="20"/>
        </w:rPr>
        <w:t>MPP’de</w:t>
      </w:r>
      <w:proofErr w:type="spellEnd"/>
      <w:r w:rsidR="00A27849">
        <w:rPr>
          <w:rFonts w:asciiTheme="majorHAnsi" w:hAnsiTheme="majorHAnsi" w:cs="Times New Roman"/>
          <w:sz w:val="20"/>
          <w:szCs w:val="20"/>
        </w:rPr>
        <w:t xml:space="preserve"> yapmış olduğu salınımlardan dolayı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 </w:t>
      </w:r>
      <w:r w:rsidR="00A27849">
        <w:rPr>
          <w:rFonts w:asciiTheme="majorHAnsi" w:hAnsiTheme="majorHAnsi" w:cs="Times New Roman"/>
          <w:sz w:val="20"/>
          <w:szCs w:val="20"/>
        </w:rPr>
        <w:t xml:space="preserve">ANFIS tabanlı geliştirilen </w:t>
      </w:r>
      <w:proofErr w:type="spellStart"/>
      <w:r w:rsidR="00A27849">
        <w:rPr>
          <w:rFonts w:asciiTheme="majorHAnsi" w:hAnsiTheme="majorHAnsi" w:cs="Times New Roman"/>
          <w:sz w:val="20"/>
          <w:szCs w:val="20"/>
        </w:rPr>
        <w:t>MPPT’nin</w:t>
      </w:r>
      <w:proofErr w:type="spellEnd"/>
      <w:r w:rsidR="00A27849">
        <w:rPr>
          <w:rFonts w:asciiTheme="majorHAnsi" w:hAnsiTheme="majorHAnsi" w:cs="Times New Roman"/>
          <w:sz w:val="20"/>
          <w:szCs w:val="20"/>
        </w:rPr>
        <w:t xml:space="preserve"> 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daha başarılı olduğu ortaya koyulmuş ve yüksek güçlü uygulamalarda kullanılmasının daha verimli olacağı </w:t>
      </w:r>
      <w:r w:rsidR="000C0207">
        <w:rPr>
          <w:rFonts w:asciiTheme="majorHAnsi" w:hAnsiTheme="majorHAnsi" w:cs="Times New Roman"/>
          <w:sz w:val="20"/>
          <w:szCs w:val="20"/>
        </w:rPr>
        <w:t>gösterilmiştir</w:t>
      </w:r>
      <w:r w:rsidR="00ED022C" w:rsidRPr="00ED022C">
        <w:rPr>
          <w:rFonts w:asciiTheme="majorHAnsi" w:hAnsiTheme="majorHAnsi" w:cs="Times New Roman"/>
          <w:sz w:val="20"/>
          <w:szCs w:val="20"/>
        </w:rPr>
        <w:t xml:space="preserve">. </w:t>
      </w:r>
    </w:p>
    <w:p w:rsidR="00ED022C" w:rsidRDefault="00ED022C" w:rsidP="00ED022C">
      <w:pPr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D022C" w:rsidRDefault="00ED022C" w:rsidP="00ED022C">
      <w:pPr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D022C" w:rsidRDefault="00ED022C" w:rsidP="00ED022C">
      <w:pPr>
        <w:spacing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ED022C" w:rsidRDefault="00936D7A" w:rsidP="00ED022C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Kaynakça</w:t>
      </w:r>
      <w:r w:rsidR="00ED022C" w:rsidRPr="00ED022C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55077E" w:rsidRPr="00ED022C" w:rsidRDefault="0055077E" w:rsidP="00ED022C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55077E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D022C">
        <w:rPr>
          <w:rFonts w:asciiTheme="majorHAnsi" w:hAnsiTheme="majorHAnsi" w:cs="Times New Roman"/>
          <w:sz w:val="20"/>
          <w:szCs w:val="20"/>
        </w:rPr>
        <w:t>Liu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X., An </w:t>
      </w:r>
      <w:proofErr w:type="spellStart"/>
      <w:r w:rsidR="004E0C1F">
        <w:rPr>
          <w:rFonts w:asciiTheme="majorHAnsi" w:hAnsiTheme="majorHAnsi" w:cs="Times New Roman"/>
          <w:sz w:val="20"/>
          <w:szCs w:val="20"/>
        </w:rPr>
        <w:t>I</w:t>
      </w:r>
      <w:r w:rsidRPr="00ED022C">
        <w:rPr>
          <w:rFonts w:asciiTheme="majorHAnsi" w:hAnsiTheme="majorHAnsi" w:cs="Times New Roman"/>
          <w:sz w:val="20"/>
          <w:szCs w:val="20"/>
        </w:rPr>
        <w:t>mproved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</w:t>
      </w:r>
      <w:r w:rsidR="004E0C1F">
        <w:rPr>
          <w:rFonts w:asciiTheme="majorHAnsi" w:hAnsiTheme="majorHAnsi" w:cs="Times New Roman"/>
          <w:sz w:val="20"/>
          <w:szCs w:val="20"/>
        </w:rPr>
        <w:t>erturbation</w:t>
      </w:r>
      <w:proofErr w:type="spellEnd"/>
      <w:r w:rsidR="004E0C1F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4E0C1F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="004E0C1F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4E0C1F">
        <w:rPr>
          <w:rFonts w:asciiTheme="majorHAnsi" w:hAnsiTheme="majorHAnsi" w:cs="Times New Roman"/>
          <w:sz w:val="20"/>
          <w:szCs w:val="20"/>
        </w:rPr>
        <w:t>Observation</w:t>
      </w:r>
      <w:proofErr w:type="spellEnd"/>
      <w:r w:rsidR="004E0C1F">
        <w:rPr>
          <w:rFonts w:asciiTheme="majorHAnsi" w:hAnsiTheme="majorHAnsi" w:cs="Times New Roman"/>
          <w:sz w:val="20"/>
          <w:szCs w:val="20"/>
        </w:rPr>
        <w:t xml:space="preserve"> Maxi</w:t>
      </w:r>
      <w:r w:rsidRPr="00ED022C">
        <w:rPr>
          <w:rFonts w:asciiTheme="majorHAnsi" w:hAnsiTheme="majorHAnsi" w:cs="Times New Roman"/>
          <w:sz w:val="20"/>
          <w:szCs w:val="20"/>
        </w:rPr>
        <w:t>mum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Power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Point </w:t>
      </w:r>
      <w:proofErr w:type="spellStart"/>
      <w:r>
        <w:rPr>
          <w:rFonts w:asciiTheme="majorHAnsi" w:hAnsiTheme="majorHAnsi" w:cs="Times New Roman"/>
          <w:sz w:val="20"/>
          <w:szCs w:val="20"/>
        </w:rPr>
        <w:t>Tracking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Algorithm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For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Pv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proofErr w:type="gramStart"/>
      <w:r w:rsidRPr="00ED022C">
        <w:rPr>
          <w:rFonts w:asciiTheme="majorHAnsi" w:hAnsiTheme="majorHAnsi" w:cs="Times New Roman"/>
          <w:sz w:val="20"/>
          <w:szCs w:val="20"/>
        </w:rPr>
        <w:t>Panels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</w:t>
      </w:r>
      <w:r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proofErr w:type="gramEnd"/>
      <w:r w:rsidRPr="00ED022C">
        <w:rPr>
          <w:rFonts w:asciiTheme="majorHAnsi" w:hAnsiTheme="majorHAnsi" w:cs="Times New Roman"/>
          <w:sz w:val="20"/>
          <w:szCs w:val="20"/>
        </w:rPr>
        <w:t>Concordia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University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Montreal,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June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2004</w:t>
      </w:r>
    </w:p>
    <w:p w:rsidR="000772CD" w:rsidRDefault="000772CD" w:rsidP="000772CD">
      <w:pPr>
        <w:pStyle w:val="ListeParagraf"/>
        <w:spacing w:after="0" w:line="240" w:lineRule="auto"/>
        <w:ind w:left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:rsidR="000772CD" w:rsidRDefault="000772CD" w:rsidP="000772CD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0772CD">
        <w:rPr>
          <w:rFonts w:asciiTheme="majorHAnsi" w:hAnsiTheme="majorHAnsi" w:cs="Times New Roman"/>
          <w:sz w:val="20"/>
          <w:szCs w:val="20"/>
        </w:rPr>
        <w:t>Chung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, T. M.,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Daniyal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, H.,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Sulaiman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, M.H., Bakar M.S.,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Comparative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Study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of P&amp;O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Modified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proofErr w:type="gramStart"/>
      <w:r w:rsidRPr="000772CD">
        <w:rPr>
          <w:rFonts w:asciiTheme="majorHAnsi" w:hAnsiTheme="majorHAnsi" w:cs="Times New Roman"/>
          <w:sz w:val="20"/>
          <w:szCs w:val="20"/>
        </w:rPr>
        <w:t>İncremental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Conductanca</w:t>
      </w:r>
      <w:proofErr w:type="spellEnd"/>
      <w:proofErr w:type="gramEnd"/>
      <w:r w:rsidRPr="000772CD">
        <w:rPr>
          <w:rFonts w:asciiTheme="majorHAnsi" w:hAnsiTheme="majorHAnsi" w:cs="Times New Roman"/>
          <w:sz w:val="20"/>
          <w:szCs w:val="20"/>
        </w:rPr>
        <w:t xml:space="preserve"> 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Algorithm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İn solar Maximum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Power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Point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Tracking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The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Clean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Energy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Technology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 xml:space="preserve"> Conference, </w:t>
      </w:r>
      <w:proofErr w:type="spellStart"/>
      <w:r w:rsidRPr="000772CD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0772CD">
        <w:rPr>
          <w:rFonts w:asciiTheme="majorHAnsi" w:hAnsiTheme="majorHAnsi" w:cs="Times New Roman"/>
          <w:sz w:val="20"/>
          <w:szCs w:val="20"/>
        </w:rPr>
        <w:t>. 1-6, 2016.</w:t>
      </w:r>
    </w:p>
    <w:p w:rsidR="000772CD" w:rsidRPr="000772CD" w:rsidRDefault="000772CD" w:rsidP="000772C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772CD" w:rsidRDefault="000772CD" w:rsidP="000772CD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7F6ECD">
        <w:rPr>
          <w:rFonts w:asciiTheme="majorHAnsi" w:hAnsiTheme="majorHAnsi" w:cs="Times New Roman"/>
          <w:sz w:val="20"/>
          <w:szCs w:val="20"/>
        </w:rPr>
        <w:t>Nabipour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M.,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Razaz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M.,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Seifossadat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S.G.H.,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Mortazavi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S.S., A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new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MPPT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scheme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based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on a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novel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fuzzy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approach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.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Renewable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Sustainable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Energy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Reviews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Vol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>. 74, pp.1147–1169, 2017.</w:t>
      </w:r>
    </w:p>
    <w:p w:rsidR="000772CD" w:rsidRPr="000772CD" w:rsidRDefault="000772CD" w:rsidP="000772CD">
      <w:pPr>
        <w:pStyle w:val="ListeParagraf"/>
        <w:rPr>
          <w:rFonts w:ascii="Times New Roman" w:hAnsi="Times New Roman"/>
          <w:sz w:val="20"/>
        </w:rPr>
      </w:pPr>
    </w:p>
    <w:p w:rsidR="000772CD" w:rsidRPr="000772CD" w:rsidRDefault="000772CD" w:rsidP="000772CD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0772CD">
        <w:rPr>
          <w:rFonts w:ascii="Times New Roman" w:hAnsi="Times New Roman"/>
          <w:sz w:val="20"/>
        </w:rPr>
        <w:t>Agwa</w:t>
      </w:r>
      <w:proofErr w:type="spellEnd"/>
      <w:r w:rsidRPr="000772CD">
        <w:rPr>
          <w:rFonts w:ascii="Times New Roman" w:hAnsi="Times New Roman"/>
          <w:sz w:val="20"/>
        </w:rPr>
        <w:t xml:space="preserve"> A. M., </w:t>
      </w:r>
      <w:proofErr w:type="spellStart"/>
      <w:r w:rsidRPr="000772CD">
        <w:rPr>
          <w:rFonts w:ascii="Times New Roman" w:hAnsi="Times New Roman"/>
          <w:sz w:val="20"/>
        </w:rPr>
        <w:t>Mahmoud</w:t>
      </w:r>
      <w:proofErr w:type="spellEnd"/>
      <w:r w:rsidRPr="000772CD">
        <w:rPr>
          <w:rFonts w:ascii="Times New Roman" w:hAnsi="Times New Roman"/>
          <w:sz w:val="20"/>
        </w:rPr>
        <w:t xml:space="preserve"> I. Y.</w:t>
      </w:r>
      <w:r>
        <w:rPr>
          <w:rFonts w:ascii="Times New Roman" w:hAnsi="Times New Roman"/>
          <w:sz w:val="20"/>
        </w:rPr>
        <w:t>,</w:t>
      </w:r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Photovoltaic</w:t>
      </w:r>
      <w:proofErr w:type="spellEnd"/>
      <w:r w:rsidRPr="000772CD">
        <w:rPr>
          <w:rFonts w:ascii="Times New Roman" w:hAnsi="Times New Roman"/>
          <w:sz w:val="20"/>
        </w:rPr>
        <w:t xml:space="preserve"> Maximum </w:t>
      </w:r>
      <w:proofErr w:type="spellStart"/>
      <w:r w:rsidRPr="000772CD">
        <w:rPr>
          <w:rFonts w:ascii="Times New Roman" w:hAnsi="Times New Roman"/>
          <w:sz w:val="20"/>
        </w:rPr>
        <w:t>Power</w:t>
      </w:r>
      <w:proofErr w:type="spellEnd"/>
      <w:r w:rsidRPr="000772CD">
        <w:rPr>
          <w:rFonts w:ascii="Times New Roman" w:hAnsi="Times New Roman"/>
          <w:sz w:val="20"/>
        </w:rPr>
        <w:t xml:space="preserve"> Point </w:t>
      </w:r>
      <w:proofErr w:type="spellStart"/>
      <w:r w:rsidRPr="000772CD">
        <w:rPr>
          <w:rFonts w:ascii="Times New Roman" w:hAnsi="Times New Roman"/>
          <w:sz w:val="20"/>
        </w:rPr>
        <w:t>Tracking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by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Artificial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Neural</w:t>
      </w:r>
      <w:proofErr w:type="spellEnd"/>
      <w:r w:rsidRPr="000772CD">
        <w:rPr>
          <w:rFonts w:ascii="Times New Roman" w:hAnsi="Times New Roman"/>
          <w:sz w:val="20"/>
        </w:rPr>
        <w:t xml:space="preserve"> Networks</w:t>
      </w:r>
      <w:r>
        <w:rPr>
          <w:rFonts w:ascii="Times New Roman" w:hAnsi="Times New Roman"/>
          <w:sz w:val="20"/>
        </w:rPr>
        <w:t>.</w:t>
      </w:r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Journal</w:t>
      </w:r>
      <w:proofErr w:type="spellEnd"/>
      <w:r w:rsidRPr="000772CD">
        <w:rPr>
          <w:rFonts w:ascii="Times New Roman" w:hAnsi="Times New Roman"/>
          <w:sz w:val="20"/>
        </w:rPr>
        <w:t xml:space="preserve"> of </w:t>
      </w:r>
      <w:proofErr w:type="spellStart"/>
      <w:r w:rsidRPr="000772CD">
        <w:rPr>
          <w:rFonts w:ascii="Times New Roman" w:hAnsi="Times New Roman"/>
          <w:sz w:val="20"/>
        </w:rPr>
        <w:t>Multidisciplinary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Engineering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Science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and</w:t>
      </w:r>
      <w:proofErr w:type="spellEnd"/>
      <w:r w:rsidRPr="000772CD">
        <w:rPr>
          <w:rFonts w:ascii="Times New Roman" w:hAnsi="Times New Roman"/>
          <w:sz w:val="20"/>
        </w:rPr>
        <w:t xml:space="preserve"> </w:t>
      </w:r>
      <w:proofErr w:type="spellStart"/>
      <w:r w:rsidRPr="000772CD">
        <w:rPr>
          <w:rFonts w:ascii="Times New Roman" w:hAnsi="Times New Roman"/>
          <w:sz w:val="20"/>
        </w:rPr>
        <w:t>Technology</w:t>
      </w:r>
      <w:proofErr w:type="spellEnd"/>
      <w:r w:rsidRPr="000772CD">
        <w:rPr>
          <w:rFonts w:ascii="Times New Roman" w:hAnsi="Times New Roman"/>
          <w:sz w:val="20"/>
        </w:rPr>
        <w:t xml:space="preserve"> (JMEST), </w:t>
      </w:r>
      <w:proofErr w:type="spellStart"/>
      <w:r w:rsidRPr="000772CD">
        <w:rPr>
          <w:rFonts w:ascii="Times New Roman" w:hAnsi="Times New Roman"/>
          <w:sz w:val="20"/>
        </w:rPr>
        <w:t>Vol</w:t>
      </w:r>
      <w:proofErr w:type="spellEnd"/>
      <w:r w:rsidRPr="000772CD">
        <w:rPr>
          <w:rFonts w:ascii="Times New Roman" w:hAnsi="Times New Roman"/>
          <w:sz w:val="20"/>
        </w:rPr>
        <w:t>. 4</w:t>
      </w:r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Issue</w:t>
      </w:r>
      <w:proofErr w:type="spellEnd"/>
      <w:r>
        <w:rPr>
          <w:rFonts w:ascii="Times New Roman" w:hAnsi="Times New Roman"/>
          <w:sz w:val="20"/>
        </w:rPr>
        <w:t xml:space="preserve"> 1, </w:t>
      </w:r>
      <w:r w:rsidRPr="000772CD">
        <w:rPr>
          <w:rFonts w:ascii="Times New Roman" w:hAnsi="Times New Roman"/>
          <w:sz w:val="20"/>
        </w:rPr>
        <w:t>2017</w:t>
      </w:r>
      <w:r>
        <w:rPr>
          <w:rFonts w:ascii="Times New Roman" w:hAnsi="Times New Roman"/>
          <w:sz w:val="20"/>
        </w:rPr>
        <w:t>.</w:t>
      </w:r>
    </w:p>
    <w:p w:rsidR="000772CD" w:rsidRPr="000772CD" w:rsidRDefault="000772CD" w:rsidP="000772C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772CD" w:rsidRDefault="000772CD" w:rsidP="000772CD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7F6ECD">
        <w:rPr>
          <w:rFonts w:asciiTheme="majorHAnsi" w:hAnsiTheme="majorHAnsi" w:cs="Times New Roman"/>
          <w:sz w:val="20"/>
          <w:szCs w:val="20"/>
        </w:rPr>
        <w:t>Radjaı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T., Rahmanı, L.,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Gaubert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P.,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Gassab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, S.,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Fuzzy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Logic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Variable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Step of P&amp;O MPPT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with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Direct Control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Method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 xml:space="preserve"> Using Cuk Converter, ELECTRIMACS, </w:t>
      </w:r>
      <w:proofErr w:type="spellStart"/>
      <w:r w:rsidRPr="007F6ECD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7F6ECD">
        <w:rPr>
          <w:rFonts w:asciiTheme="majorHAnsi" w:hAnsiTheme="majorHAnsi" w:cs="Times New Roman"/>
          <w:sz w:val="20"/>
          <w:szCs w:val="20"/>
        </w:rPr>
        <w:t>. 324-329, 2014.</w:t>
      </w:r>
    </w:p>
    <w:p w:rsidR="00AE7D26" w:rsidRPr="00AE7D26" w:rsidRDefault="00AE7D26" w:rsidP="00AE7D26">
      <w:pPr>
        <w:pStyle w:val="ListeParagraf"/>
        <w:rPr>
          <w:rFonts w:asciiTheme="majorHAnsi" w:hAnsiTheme="majorHAnsi" w:cs="Times New Roman"/>
          <w:sz w:val="20"/>
          <w:szCs w:val="20"/>
        </w:rPr>
      </w:pPr>
    </w:p>
    <w:p w:rsidR="00AE7D26" w:rsidRPr="00AE7D26" w:rsidRDefault="00AE7D26" w:rsidP="00AE7D26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r w:rsidRPr="00697F09">
        <w:rPr>
          <w:rFonts w:asciiTheme="majorHAnsi" w:hAnsiTheme="majorHAnsi" w:cs="Times New Roman"/>
          <w:sz w:val="20"/>
          <w:szCs w:val="20"/>
        </w:rPr>
        <w:t xml:space="preserve">Demirel </w:t>
      </w:r>
      <w:proofErr w:type="gramStart"/>
      <w:r w:rsidRPr="00697F09">
        <w:rPr>
          <w:rFonts w:asciiTheme="majorHAnsi" w:hAnsiTheme="majorHAnsi" w:cs="Times New Roman"/>
          <w:sz w:val="20"/>
          <w:szCs w:val="20"/>
        </w:rPr>
        <w:t>Ö.,</w:t>
      </w:r>
      <w:proofErr w:type="spellStart"/>
      <w:r w:rsidRPr="00697F09">
        <w:rPr>
          <w:rFonts w:asciiTheme="majorHAnsi" w:hAnsiTheme="majorHAnsi" w:cs="Times New Roman"/>
          <w:sz w:val="20"/>
          <w:szCs w:val="20"/>
        </w:rPr>
        <w:t>Kakilli</w:t>
      </w:r>
      <w:proofErr w:type="spellEnd"/>
      <w:proofErr w:type="gramEnd"/>
      <w:r w:rsidRPr="00697F09">
        <w:rPr>
          <w:rFonts w:asciiTheme="majorHAnsi" w:hAnsiTheme="majorHAnsi" w:cs="Times New Roman"/>
          <w:sz w:val="20"/>
          <w:szCs w:val="20"/>
        </w:rPr>
        <w:t xml:space="preserve"> A., Tektaş M., </w:t>
      </w:r>
      <w:proofErr w:type="spellStart"/>
      <w:r w:rsidRPr="00697F09">
        <w:rPr>
          <w:rFonts w:asciiTheme="majorHAnsi" w:hAnsiTheme="majorHAnsi" w:cs="Times New Roman"/>
          <w:sz w:val="20"/>
          <w:szCs w:val="20"/>
        </w:rPr>
        <w:t>Anfıs</w:t>
      </w:r>
      <w:proofErr w:type="spellEnd"/>
      <w:r w:rsidRPr="00697F09">
        <w:rPr>
          <w:rFonts w:asciiTheme="majorHAnsi" w:hAnsiTheme="majorHAnsi" w:cs="Times New Roman"/>
          <w:sz w:val="20"/>
          <w:szCs w:val="20"/>
        </w:rPr>
        <w:t xml:space="preserve"> Ve Arma Modelleri İle Elektrik Enerjisi Yük Tahmini. Gazi </w:t>
      </w:r>
      <w:proofErr w:type="spellStart"/>
      <w:r w:rsidRPr="00697F09">
        <w:rPr>
          <w:rFonts w:asciiTheme="majorHAnsi" w:hAnsiTheme="majorHAnsi" w:cs="Times New Roman"/>
          <w:sz w:val="20"/>
          <w:szCs w:val="20"/>
        </w:rPr>
        <w:t>Üniv</w:t>
      </w:r>
      <w:proofErr w:type="spellEnd"/>
      <w:r w:rsidRPr="00697F09">
        <w:rPr>
          <w:rFonts w:asciiTheme="majorHAnsi" w:hAnsiTheme="majorHAnsi" w:cs="Times New Roman"/>
          <w:sz w:val="20"/>
          <w:szCs w:val="20"/>
        </w:rPr>
        <w:t xml:space="preserve">. Müh. Mim. Fak. Der, </w:t>
      </w:r>
      <w:proofErr w:type="spellStart"/>
      <w:r w:rsidRPr="00697F09">
        <w:rPr>
          <w:rFonts w:asciiTheme="majorHAnsi" w:hAnsiTheme="majorHAnsi" w:cs="Times New Roman"/>
          <w:sz w:val="20"/>
          <w:szCs w:val="20"/>
        </w:rPr>
        <w:t>Vol</w:t>
      </w:r>
      <w:proofErr w:type="spellEnd"/>
      <w:r w:rsidRPr="00697F09">
        <w:rPr>
          <w:rFonts w:asciiTheme="majorHAnsi" w:hAnsiTheme="majorHAnsi" w:cs="Times New Roman"/>
          <w:sz w:val="20"/>
          <w:szCs w:val="20"/>
        </w:rPr>
        <w:t xml:space="preserve">. 25, </w:t>
      </w:r>
      <w:proofErr w:type="spellStart"/>
      <w:r w:rsidRPr="00697F09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697F09">
        <w:rPr>
          <w:rFonts w:asciiTheme="majorHAnsi" w:hAnsiTheme="majorHAnsi" w:cs="Times New Roman"/>
          <w:sz w:val="20"/>
          <w:szCs w:val="20"/>
        </w:rPr>
        <w:t>. 601-610, 2010.</w:t>
      </w:r>
    </w:p>
    <w:p w:rsidR="0055077E" w:rsidRPr="00ED022C" w:rsidRDefault="0055077E" w:rsidP="0055077E">
      <w:pPr>
        <w:pStyle w:val="ListeParagraf"/>
        <w:spacing w:after="0" w:line="240" w:lineRule="auto"/>
        <w:ind w:left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:rsidR="0055077E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D022C">
        <w:rPr>
          <w:rFonts w:asciiTheme="majorHAnsi" w:hAnsiTheme="majorHAnsi" w:cs="Times New Roman"/>
          <w:sz w:val="20"/>
          <w:szCs w:val="20"/>
        </w:rPr>
        <w:t>Kuo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Y. C.,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Liang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T. J.,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Chen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J. F.,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Novel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Maximum-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Power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>-Point-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Tracking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Controller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for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Photovoltaic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Energy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Conversion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System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IEEE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Transactıons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On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Indus</w:t>
      </w:r>
      <w:r>
        <w:rPr>
          <w:rFonts w:asciiTheme="majorHAnsi" w:hAnsiTheme="majorHAnsi" w:cs="Times New Roman"/>
          <w:sz w:val="20"/>
          <w:szCs w:val="20"/>
        </w:rPr>
        <w:t>trıal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Electronıcs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="Times New Roman"/>
          <w:sz w:val="20"/>
          <w:szCs w:val="20"/>
        </w:rPr>
        <w:t>Vol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48, </w:t>
      </w:r>
      <w:proofErr w:type="spellStart"/>
      <w:r>
        <w:rPr>
          <w:rFonts w:asciiTheme="majorHAnsi" w:hAnsiTheme="majorHAnsi" w:cs="Times New Roman"/>
          <w:sz w:val="20"/>
          <w:szCs w:val="20"/>
        </w:rPr>
        <w:t>pp</w:t>
      </w:r>
      <w:proofErr w:type="spellEnd"/>
      <w:r>
        <w:rPr>
          <w:rFonts w:asciiTheme="majorHAnsi" w:hAnsiTheme="majorHAnsi" w:cs="Times New Roman"/>
          <w:sz w:val="20"/>
          <w:szCs w:val="20"/>
        </w:rPr>
        <w:t>.</w:t>
      </w:r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ED022C">
        <w:rPr>
          <w:rFonts w:asciiTheme="majorHAnsi" w:hAnsiTheme="majorHAnsi" w:cs="Times New Roman"/>
          <w:sz w:val="20"/>
          <w:szCs w:val="20"/>
        </w:rPr>
        <w:t>594 -</w:t>
      </w:r>
      <w:proofErr w:type="gramEnd"/>
      <w:r w:rsidRPr="00ED022C">
        <w:rPr>
          <w:rFonts w:asciiTheme="majorHAnsi" w:hAnsiTheme="majorHAnsi" w:cs="Times New Roman"/>
          <w:sz w:val="20"/>
          <w:szCs w:val="20"/>
        </w:rPr>
        <w:t xml:space="preserve"> 601, 2001.</w:t>
      </w:r>
    </w:p>
    <w:p w:rsidR="0055077E" w:rsidRPr="00375600" w:rsidRDefault="0055077E" w:rsidP="0055077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5077E" w:rsidRPr="00ED022C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D022C">
        <w:rPr>
          <w:rFonts w:asciiTheme="majorHAnsi" w:hAnsiTheme="majorHAnsi" w:cs="Times New Roman"/>
          <w:sz w:val="20"/>
          <w:szCs w:val="20"/>
        </w:rPr>
        <w:t>Hussein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K.H., Muta, I.,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Hoshino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T.,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Osakada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M., Maximum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photovoltaic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power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tracking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: an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algorithm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for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rapidly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changing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atmospheric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conditions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IEE </w:t>
      </w:r>
      <w:proofErr w:type="spellStart"/>
      <w:proofErr w:type="gramStart"/>
      <w:r w:rsidRPr="00ED022C">
        <w:rPr>
          <w:rFonts w:asciiTheme="majorHAnsi" w:hAnsiTheme="majorHAnsi" w:cs="Times New Roman"/>
          <w:sz w:val="20"/>
          <w:szCs w:val="20"/>
        </w:rPr>
        <w:t>Proceedings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-</w:t>
      </w:r>
      <w:proofErr w:type="gram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Generation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Transmission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Distribution,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Vol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142,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>. 59–64, 1995.</w:t>
      </w:r>
    </w:p>
    <w:p w:rsidR="0055077E" w:rsidRPr="00375600" w:rsidRDefault="0055077E" w:rsidP="0055077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5077E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proofErr w:type="gramStart"/>
      <w:r w:rsidRPr="00ED022C">
        <w:rPr>
          <w:rFonts w:asciiTheme="majorHAnsi" w:hAnsiTheme="majorHAnsi" w:cs="Times New Roman"/>
          <w:sz w:val="20"/>
          <w:szCs w:val="20"/>
        </w:rPr>
        <w:t>Safari,A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>.</w:t>
      </w:r>
      <w:proofErr w:type="gramEnd"/>
      <w:r w:rsidRPr="00ED022C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Mekhilef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S.,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Simulation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hardware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implementation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of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incremental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conductance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r w:rsidR="00AE4106">
        <w:rPr>
          <w:rFonts w:asciiTheme="majorHAnsi" w:hAnsiTheme="majorHAnsi" w:cs="Times New Roman"/>
          <w:sz w:val="20"/>
          <w:szCs w:val="20"/>
        </w:rPr>
        <w:t>MPPT</w:t>
      </w:r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with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direct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control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method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using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cuk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converter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IEEE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Transactıons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On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Industrıal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Electronıcs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Vol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58,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 w:rsidRPr="00ED022C">
        <w:rPr>
          <w:rFonts w:asciiTheme="majorHAnsi" w:hAnsiTheme="majorHAnsi" w:cs="Times New Roman"/>
          <w:sz w:val="20"/>
          <w:szCs w:val="20"/>
        </w:rPr>
        <w:t>1154 -</w:t>
      </w:r>
      <w:proofErr w:type="gramEnd"/>
      <w:r w:rsidRPr="00ED022C">
        <w:rPr>
          <w:rFonts w:asciiTheme="majorHAnsi" w:hAnsiTheme="majorHAnsi" w:cs="Times New Roman"/>
          <w:sz w:val="20"/>
          <w:szCs w:val="20"/>
        </w:rPr>
        <w:t xml:space="preserve">  1161, 2011.</w:t>
      </w:r>
    </w:p>
    <w:p w:rsidR="0055077E" w:rsidRPr="00375600" w:rsidRDefault="0055077E" w:rsidP="0055077E">
      <w:pPr>
        <w:pStyle w:val="ListeParagraf"/>
        <w:rPr>
          <w:rFonts w:asciiTheme="majorHAnsi" w:hAnsiTheme="majorHAnsi" w:cs="Times New Roman"/>
          <w:sz w:val="20"/>
          <w:szCs w:val="20"/>
        </w:rPr>
      </w:pPr>
    </w:p>
    <w:p w:rsidR="0055077E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Takagı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T.,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Sugeno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M.,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Fuzzy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identification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of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systems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its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applications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to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modeling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  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control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IEEE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Transactıons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On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Systems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Man,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Cybernetıcs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Vol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. Smc-15,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>. 116–132,1985.</w:t>
      </w:r>
    </w:p>
    <w:p w:rsidR="0055077E" w:rsidRPr="00375600" w:rsidRDefault="0055077E" w:rsidP="0055077E">
      <w:pPr>
        <w:pStyle w:val="ListeParagraf"/>
        <w:rPr>
          <w:rFonts w:asciiTheme="majorHAnsi" w:hAnsiTheme="majorHAnsi" w:cs="Times New Roman"/>
          <w:sz w:val="20"/>
          <w:szCs w:val="20"/>
        </w:rPr>
      </w:pPr>
    </w:p>
    <w:p w:rsidR="0055077E" w:rsidRDefault="0055077E" w:rsidP="0055077E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ED022C">
        <w:rPr>
          <w:rFonts w:asciiTheme="majorHAnsi" w:hAnsiTheme="majorHAnsi" w:cs="Times New Roman"/>
          <w:sz w:val="20"/>
          <w:szCs w:val="20"/>
        </w:rPr>
        <w:t>Gülbağ</w:t>
      </w:r>
      <w:proofErr w:type="spellEnd"/>
      <w:r w:rsidRPr="00ED022C">
        <w:rPr>
          <w:rFonts w:asciiTheme="majorHAnsi" w:hAnsiTheme="majorHAnsi" w:cs="Times New Roman"/>
          <w:sz w:val="20"/>
          <w:szCs w:val="20"/>
        </w:rPr>
        <w:t xml:space="preserve"> A., Yapay sinir ağı ve bulanık mantık tabanlı algoritmalar ile uçucu organik </w:t>
      </w:r>
      <w:proofErr w:type="gramStart"/>
      <w:r w:rsidRPr="00ED022C">
        <w:rPr>
          <w:rFonts w:asciiTheme="majorHAnsi" w:hAnsiTheme="majorHAnsi" w:cs="Times New Roman"/>
          <w:sz w:val="20"/>
          <w:szCs w:val="20"/>
        </w:rPr>
        <w:t xml:space="preserve">bileşiklerin  </w:t>
      </w:r>
      <w:proofErr w:type="spellStart"/>
      <w:r w:rsidRPr="00ED022C">
        <w:rPr>
          <w:rFonts w:asciiTheme="majorHAnsi" w:hAnsiTheme="majorHAnsi" w:cs="Times New Roman"/>
          <w:sz w:val="20"/>
          <w:szCs w:val="20"/>
        </w:rPr>
        <w:t>miktarsal</w:t>
      </w:r>
      <w:proofErr w:type="spellEnd"/>
      <w:proofErr w:type="gramEnd"/>
      <w:r w:rsidRPr="00ED022C">
        <w:rPr>
          <w:rFonts w:asciiTheme="majorHAnsi" w:hAnsiTheme="majorHAnsi" w:cs="Times New Roman"/>
          <w:sz w:val="20"/>
          <w:szCs w:val="20"/>
        </w:rPr>
        <w:t xml:space="preserve"> tayini. Sakarya Üniversitesi Fen Bilimleri Enstitüsü, Elektrik-Elektronik Mühendisliği bölümü, Doktora </w:t>
      </w:r>
      <w:proofErr w:type="gramStart"/>
      <w:r w:rsidRPr="00ED022C">
        <w:rPr>
          <w:rFonts w:asciiTheme="majorHAnsi" w:hAnsiTheme="majorHAnsi" w:cs="Times New Roman"/>
          <w:sz w:val="20"/>
          <w:szCs w:val="20"/>
        </w:rPr>
        <w:t>Tezi</w:t>
      </w:r>
      <w:r>
        <w:rPr>
          <w:rFonts w:asciiTheme="majorHAnsi" w:hAnsiTheme="majorHAnsi" w:cs="Times New Roman"/>
          <w:sz w:val="20"/>
          <w:szCs w:val="20"/>
        </w:rPr>
        <w:t>,Sakarya</w:t>
      </w:r>
      <w:proofErr w:type="gramEnd"/>
      <w:r w:rsidRPr="00ED022C">
        <w:rPr>
          <w:rFonts w:asciiTheme="majorHAnsi" w:hAnsiTheme="majorHAnsi" w:cs="Times New Roman"/>
          <w:sz w:val="20"/>
          <w:szCs w:val="20"/>
        </w:rPr>
        <w:t>,2006.</w:t>
      </w:r>
    </w:p>
    <w:p w:rsidR="0055077E" w:rsidRPr="00375600" w:rsidRDefault="0055077E" w:rsidP="0055077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5077E" w:rsidP="00516EFB">
      <w:pPr>
        <w:pStyle w:val="ListeParagraf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  <w:proofErr w:type="spellStart"/>
      <w:r w:rsidRPr="00516EFB">
        <w:rPr>
          <w:rFonts w:asciiTheme="majorHAnsi" w:hAnsiTheme="majorHAnsi" w:cs="Times New Roman"/>
          <w:sz w:val="20"/>
          <w:szCs w:val="20"/>
        </w:rPr>
        <w:t>Forsyth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, A.J.,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Mollov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, S.V.,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Modelling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and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control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 of DC-DC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converters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. IEEE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Power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Engineering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Journal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, </w:t>
      </w:r>
      <w:proofErr w:type="spellStart"/>
      <w:r w:rsidRPr="00516EFB">
        <w:rPr>
          <w:rFonts w:asciiTheme="majorHAnsi" w:hAnsiTheme="majorHAnsi" w:cs="Times New Roman"/>
          <w:sz w:val="20"/>
          <w:szCs w:val="20"/>
        </w:rPr>
        <w:t>pp</w:t>
      </w:r>
      <w:proofErr w:type="spellEnd"/>
      <w:r w:rsidRPr="00516EFB">
        <w:rPr>
          <w:rFonts w:asciiTheme="majorHAnsi" w:hAnsiTheme="majorHAnsi" w:cs="Times New Roman"/>
          <w:sz w:val="20"/>
          <w:szCs w:val="20"/>
        </w:rPr>
        <w:t xml:space="preserve">. 229-236, 1998. </w:t>
      </w:r>
    </w:p>
    <w:p w:rsidR="00516EFB" w:rsidRPr="00516EFB" w:rsidRDefault="00516EFB" w:rsidP="00516EFB">
      <w:pPr>
        <w:pStyle w:val="ListeParagraf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Pr="00516EFB" w:rsidRDefault="00516EFB" w:rsidP="00516EFB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Pr="00516EFB" w:rsidRDefault="00516EFB" w:rsidP="00516EFB">
      <w:pPr>
        <w:pStyle w:val="ListeParagraf"/>
        <w:rPr>
          <w:rFonts w:asciiTheme="majorHAnsi" w:hAnsiTheme="majorHAnsi" w:cs="Times New Roman"/>
          <w:sz w:val="20"/>
          <w:szCs w:val="20"/>
        </w:rPr>
      </w:pPr>
    </w:p>
    <w:p w:rsidR="000772CD" w:rsidRPr="007F6ECD" w:rsidRDefault="000772CD" w:rsidP="000772CD">
      <w:pPr>
        <w:pStyle w:val="ListeParagraf"/>
        <w:spacing w:after="0" w:line="240" w:lineRule="auto"/>
        <w:ind w:left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:rsidR="007F6ECD" w:rsidRPr="00516EFB" w:rsidRDefault="007F6ECD" w:rsidP="007F6ECD">
      <w:pPr>
        <w:pStyle w:val="ListeParagraf"/>
        <w:spacing w:after="0" w:line="240" w:lineRule="auto"/>
        <w:ind w:left="426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:rsidR="00516EFB" w:rsidRDefault="00516EFB" w:rsidP="00ED022C">
      <w:pPr>
        <w:pStyle w:val="6-KBal"/>
        <w:spacing w:before="0" w:after="0"/>
      </w:pPr>
    </w:p>
    <w:sectPr w:rsidR="00516EFB" w:rsidSect="006C4532">
      <w:footnotePr>
        <w:numFmt w:val="chicago"/>
      </w:footnotePr>
      <w:type w:val="continuous"/>
      <w:pgSz w:w="11906" w:h="16838"/>
      <w:pgMar w:top="1134" w:right="1134" w:bottom="1134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EA6" w:rsidRDefault="00F74EA6" w:rsidP="007C0DEA">
      <w:pPr>
        <w:spacing w:after="0" w:line="240" w:lineRule="auto"/>
      </w:pPr>
      <w:r>
        <w:separator/>
      </w:r>
    </w:p>
  </w:endnote>
  <w:endnote w:type="continuationSeparator" w:id="0">
    <w:p w:rsidR="00F74EA6" w:rsidRDefault="00F74EA6" w:rsidP="007C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393065"/>
      <w:docPartObj>
        <w:docPartGallery w:val="Page Numbers (Bottom of Page)"/>
        <w:docPartUnique/>
      </w:docPartObj>
    </w:sdtPr>
    <w:sdtEndPr/>
    <w:sdtContent>
      <w:p w:rsidR="00644D86" w:rsidRDefault="00223F56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4D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4D86" w:rsidRDefault="00644D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7370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44D86" w:rsidRPr="00FA714D" w:rsidRDefault="00644D86">
        <w:pPr>
          <w:pStyle w:val="AltBilgi"/>
          <w:jc w:val="center"/>
          <w:rPr>
            <w:sz w:val="18"/>
            <w:szCs w:val="18"/>
          </w:rPr>
        </w:pPr>
        <w:r>
          <w:rPr>
            <w:rFonts w:asciiTheme="majorHAnsi" w:hAnsiTheme="majorHAnsi"/>
            <w:sz w:val="18"/>
            <w:szCs w:val="18"/>
          </w:rPr>
          <w:t>2</w:t>
        </w:r>
      </w:p>
    </w:sdtContent>
  </w:sdt>
  <w:p w:rsidR="00644D86" w:rsidRDefault="00644D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759110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644D86" w:rsidRDefault="00223F56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2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9556"/>
      <w:docPartObj>
        <w:docPartGallery w:val="Page Numbers (Bottom of Page)"/>
        <w:docPartUnique/>
      </w:docPartObj>
    </w:sdtPr>
    <w:sdtEndPr/>
    <w:sdtContent>
      <w:p w:rsidR="00644D86" w:rsidRDefault="00223F56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3272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44D86" w:rsidRPr="006B103A" w:rsidRDefault="00644D86" w:rsidP="006B10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EA6" w:rsidRDefault="00F74EA6" w:rsidP="007C0DEA">
      <w:pPr>
        <w:spacing w:after="0" w:line="240" w:lineRule="auto"/>
      </w:pPr>
      <w:r>
        <w:separator/>
      </w:r>
    </w:p>
  </w:footnote>
  <w:footnote w:type="continuationSeparator" w:id="0">
    <w:p w:rsidR="00F74EA6" w:rsidRDefault="00F74EA6" w:rsidP="007C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86" w:rsidRPr="00AC643A" w:rsidRDefault="00644D86" w:rsidP="00E57E6B">
    <w:pPr>
      <w:pStyle w:val="stBilgi"/>
      <w:tabs>
        <w:tab w:val="clear" w:pos="4536"/>
      </w:tabs>
      <w:rPr>
        <w:rFonts w:asciiTheme="majorHAnsi" w:hAnsiTheme="majorHAnsi"/>
        <w:sz w:val="13"/>
        <w:szCs w:val="13"/>
      </w:rPr>
    </w:pPr>
    <w:r w:rsidRPr="00246FAE">
      <w:rPr>
        <w:rFonts w:asciiTheme="majorHAnsi" w:hAnsiTheme="majorHAnsi"/>
        <w:bCs/>
        <w:sz w:val="13"/>
        <w:szCs w:val="13"/>
      </w:rPr>
      <w:t>Çalışmanın Türkçe İsmi Her Kelimenin İlk Harfi Büyük (Bağlaçlar</w:t>
    </w:r>
    <w:r>
      <w:rPr>
        <w:rFonts w:asciiTheme="majorHAnsi" w:hAnsiTheme="majorHAnsi"/>
        <w:bCs/>
        <w:sz w:val="13"/>
        <w:szCs w:val="13"/>
      </w:rPr>
      <w:t xml:space="preserve"> Hariç) ve “</w:t>
    </w:r>
    <w:proofErr w:type="spellStart"/>
    <w:r>
      <w:rPr>
        <w:rFonts w:asciiTheme="majorHAnsi" w:hAnsiTheme="majorHAnsi"/>
        <w:bCs/>
        <w:sz w:val="13"/>
        <w:szCs w:val="13"/>
      </w:rPr>
      <w:t>Cambria</w:t>
    </w:r>
    <w:proofErr w:type="spellEnd"/>
    <w:r>
      <w:rPr>
        <w:rFonts w:asciiTheme="majorHAnsi" w:hAnsiTheme="majorHAnsi"/>
        <w:bCs/>
        <w:sz w:val="13"/>
        <w:szCs w:val="13"/>
      </w:rPr>
      <w:t>” Fontunda 6,5</w:t>
    </w:r>
    <w:r w:rsidRPr="00246FAE">
      <w:rPr>
        <w:rFonts w:asciiTheme="majorHAnsi" w:hAnsiTheme="majorHAnsi"/>
        <w:bCs/>
        <w:sz w:val="13"/>
        <w:szCs w:val="13"/>
      </w:rPr>
      <w:t xml:space="preserve"> Punto Olacak Şekilde Buraya </w:t>
    </w:r>
    <w:r>
      <w:rPr>
        <w:rFonts w:asciiTheme="majorHAnsi" w:hAnsiTheme="majorHAnsi"/>
        <w:bCs/>
        <w:sz w:val="13"/>
        <w:szCs w:val="13"/>
      </w:rPr>
      <w:t>Eklenmelidir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39D" w:rsidRPr="000B339D" w:rsidRDefault="000B339D" w:rsidP="000B339D">
    <w:pPr>
      <w:jc w:val="center"/>
      <w:rPr>
        <w:rFonts w:ascii="Calibri" w:eastAsia="Calibri" w:hAnsi="Calibri"/>
        <w:b/>
        <w:sz w:val="13"/>
        <w:szCs w:val="13"/>
      </w:rPr>
    </w:pPr>
    <w:r w:rsidRPr="000B339D">
      <w:rPr>
        <w:rFonts w:asciiTheme="majorHAnsi" w:hAnsiTheme="majorHAnsi"/>
        <w:b/>
        <w:bCs/>
        <w:sz w:val="13"/>
        <w:szCs w:val="13"/>
      </w:rPr>
      <w:t>Güneş Panellerinde IC Ve ANFIS Tabanlı MPPT Algoritmalarının Karşılaştırmalı Performans Analizi</w:t>
    </w:r>
  </w:p>
  <w:p w:rsidR="00644D86" w:rsidRPr="000B339D" w:rsidRDefault="00644D86" w:rsidP="000B33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86" w:rsidRDefault="00644D86" w:rsidP="00FA714D">
    <w:pPr>
      <w:pStyle w:val="stBilgi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40E6"/>
    <w:multiLevelType w:val="hybridMultilevel"/>
    <w:tmpl w:val="D1C89F74"/>
    <w:lvl w:ilvl="0" w:tplc="5A5A9826">
      <w:start w:val="1"/>
      <w:numFmt w:val="decimal"/>
      <w:lvlText w:val="[%1]"/>
      <w:lvlJc w:val="left"/>
      <w:pPr>
        <w:ind w:left="630" w:hanging="360"/>
      </w:pPr>
      <w:rPr>
        <w:rFonts w:eastAsiaTheme="minorHAnsi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DEA"/>
    <w:rsid w:val="0001734B"/>
    <w:rsid w:val="00020685"/>
    <w:rsid w:val="00023EBD"/>
    <w:rsid w:val="00035367"/>
    <w:rsid w:val="00037E36"/>
    <w:rsid w:val="00046E85"/>
    <w:rsid w:val="00047487"/>
    <w:rsid w:val="000524D3"/>
    <w:rsid w:val="00054977"/>
    <w:rsid w:val="000635EC"/>
    <w:rsid w:val="00066438"/>
    <w:rsid w:val="0007338F"/>
    <w:rsid w:val="000772CD"/>
    <w:rsid w:val="000849A0"/>
    <w:rsid w:val="00084B70"/>
    <w:rsid w:val="000B339D"/>
    <w:rsid w:val="000B3DCE"/>
    <w:rsid w:val="000C0207"/>
    <w:rsid w:val="000C092E"/>
    <w:rsid w:val="000C3051"/>
    <w:rsid w:val="000D46A4"/>
    <w:rsid w:val="000E3BFC"/>
    <w:rsid w:val="000E44BF"/>
    <w:rsid w:val="000F2F23"/>
    <w:rsid w:val="001313C5"/>
    <w:rsid w:val="00135102"/>
    <w:rsid w:val="001545EF"/>
    <w:rsid w:val="00155390"/>
    <w:rsid w:val="00162BA2"/>
    <w:rsid w:val="00181C89"/>
    <w:rsid w:val="00181DCC"/>
    <w:rsid w:val="001848FA"/>
    <w:rsid w:val="00196250"/>
    <w:rsid w:val="0019641C"/>
    <w:rsid w:val="00197D95"/>
    <w:rsid w:val="001A407E"/>
    <w:rsid w:val="001A52DD"/>
    <w:rsid w:val="001B6461"/>
    <w:rsid w:val="001C066D"/>
    <w:rsid w:val="001D5967"/>
    <w:rsid w:val="001E0D62"/>
    <w:rsid w:val="001E13A8"/>
    <w:rsid w:val="0020702C"/>
    <w:rsid w:val="00220505"/>
    <w:rsid w:val="0022127D"/>
    <w:rsid w:val="0022397F"/>
    <w:rsid w:val="00223F56"/>
    <w:rsid w:val="00225C31"/>
    <w:rsid w:val="00240EEC"/>
    <w:rsid w:val="00246FAE"/>
    <w:rsid w:val="00252543"/>
    <w:rsid w:val="002634F1"/>
    <w:rsid w:val="00271969"/>
    <w:rsid w:val="00272400"/>
    <w:rsid w:val="00277032"/>
    <w:rsid w:val="002827EA"/>
    <w:rsid w:val="002A29DE"/>
    <w:rsid w:val="002A5C45"/>
    <w:rsid w:val="002A6964"/>
    <w:rsid w:val="002C494D"/>
    <w:rsid w:val="002D5F27"/>
    <w:rsid w:val="002F782C"/>
    <w:rsid w:val="003125DA"/>
    <w:rsid w:val="0034643B"/>
    <w:rsid w:val="00370A3F"/>
    <w:rsid w:val="00372705"/>
    <w:rsid w:val="003752C5"/>
    <w:rsid w:val="00387435"/>
    <w:rsid w:val="003952DF"/>
    <w:rsid w:val="00396217"/>
    <w:rsid w:val="003969A5"/>
    <w:rsid w:val="003A3740"/>
    <w:rsid w:val="003A526F"/>
    <w:rsid w:val="003C3D22"/>
    <w:rsid w:val="003D16BD"/>
    <w:rsid w:val="003E1BFA"/>
    <w:rsid w:val="003E67E4"/>
    <w:rsid w:val="003F0583"/>
    <w:rsid w:val="003F07EC"/>
    <w:rsid w:val="00400D67"/>
    <w:rsid w:val="0040685F"/>
    <w:rsid w:val="00410CD1"/>
    <w:rsid w:val="00415142"/>
    <w:rsid w:val="00416529"/>
    <w:rsid w:val="00426400"/>
    <w:rsid w:val="004300D9"/>
    <w:rsid w:val="0043144C"/>
    <w:rsid w:val="0044382F"/>
    <w:rsid w:val="00450A14"/>
    <w:rsid w:val="00450F24"/>
    <w:rsid w:val="00473C6D"/>
    <w:rsid w:val="00480176"/>
    <w:rsid w:val="004804A0"/>
    <w:rsid w:val="00484DC0"/>
    <w:rsid w:val="0048710B"/>
    <w:rsid w:val="00490457"/>
    <w:rsid w:val="0049109C"/>
    <w:rsid w:val="004B59A6"/>
    <w:rsid w:val="004D0CE5"/>
    <w:rsid w:val="004D67AA"/>
    <w:rsid w:val="004E0C1F"/>
    <w:rsid w:val="004E34AA"/>
    <w:rsid w:val="004F1954"/>
    <w:rsid w:val="005035AA"/>
    <w:rsid w:val="00503FA9"/>
    <w:rsid w:val="00516EFB"/>
    <w:rsid w:val="00522499"/>
    <w:rsid w:val="00532430"/>
    <w:rsid w:val="00535A14"/>
    <w:rsid w:val="00545B8C"/>
    <w:rsid w:val="0055077E"/>
    <w:rsid w:val="00557B0F"/>
    <w:rsid w:val="00560E24"/>
    <w:rsid w:val="005618ED"/>
    <w:rsid w:val="00583B77"/>
    <w:rsid w:val="00596A92"/>
    <w:rsid w:val="005B0CCC"/>
    <w:rsid w:val="005B18FB"/>
    <w:rsid w:val="005B2342"/>
    <w:rsid w:val="005D2721"/>
    <w:rsid w:val="005E0467"/>
    <w:rsid w:val="005E3CF1"/>
    <w:rsid w:val="005F0FC1"/>
    <w:rsid w:val="005F433E"/>
    <w:rsid w:val="00607D02"/>
    <w:rsid w:val="00621CBE"/>
    <w:rsid w:val="00630E26"/>
    <w:rsid w:val="00644D86"/>
    <w:rsid w:val="00645811"/>
    <w:rsid w:val="00674A84"/>
    <w:rsid w:val="00676A9B"/>
    <w:rsid w:val="00691629"/>
    <w:rsid w:val="00695715"/>
    <w:rsid w:val="00697F09"/>
    <w:rsid w:val="006A6425"/>
    <w:rsid w:val="006A7B4E"/>
    <w:rsid w:val="006B103A"/>
    <w:rsid w:val="006C4174"/>
    <w:rsid w:val="006C4532"/>
    <w:rsid w:val="006C5940"/>
    <w:rsid w:val="006E17EC"/>
    <w:rsid w:val="006E310F"/>
    <w:rsid w:val="006E54AC"/>
    <w:rsid w:val="00700767"/>
    <w:rsid w:val="00705EB5"/>
    <w:rsid w:val="00714336"/>
    <w:rsid w:val="00714A4E"/>
    <w:rsid w:val="00723AC2"/>
    <w:rsid w:val="007242A0"/>
    <w:rsid w:val="007266C7"/>
    <w:rsid w:val="00734A3B"/>
    <w:rsid w:val="0073538E"/>
    <w:rsid w:val="00737FFA"/>
    <w:rsid w:val="007424FD"/>
    <w:rsid w:val="00745A34"/>
    <w:rsid w:val="00762846"/>
    <w:rsid w:val="00785134"/>
    <w:rsid w:val="00792EF5"/>
    <w:rsid w:val="00796573"/>
    <w:rsid w:val="007A069E"/>
    <w:rsid w:val="007B76A1"/>
    <w:rsid w:val="007C0DEA"/>
    <w:rsid w:val="007D2314"/>
    <w:rsid w:val="007D6A5F"/>
    <w:rsid w:val="007D7C36"/>
    <w:rsid w:val="007E039A"/>
    <w:rsid w:val="007F0237"/>
    <w:rsid w:val="007F037C"/>
    <w:rsid w:val="007F3CE6"/>
    <w:rsid w:val="007F49C8"/>
    <w:rsid w:val="007F6ECD"/>
    <w:rsid w:val="00801967"/>
    <w:rsid w:val="00823BC2"/>
    <w:rsid w:val="00824F2E"/>
    <w:rsid w:val="008355FA"/>
    <w:rsid w:val="0084352F"/>
    <w:rsid w:val="00851899"/>
    <w:rsid w:val="00870177"/>
    <w:rsid w:val="008740D4"/>
    <w:rsid w:val="00875926"/>
    <w:rsid w:val="00880576"/>
    <w:rsid w:val="00882023"/>
    <w:rsid w:val="008849B8"/>
    <w:rsid w:val="008925AD"/>
    <w:rsid w:val="008A72B8"/>
    <w:rsid w:val="008C2E56"/>
    <w:rsid w:val="008C689B"/>
    <w:rsid w:val="008C6FC0"/>
    <w:rsid w:val="008E0D01"/>
    <w:rsid w:val="008E5FC7"/>
    <w:rsid w:val="008F1846"/>
    <w:rsid w:val="008F502D"/>
    <w:rsid w:val="008F6815"/>
    <w:rsid w:val="0090151F"/>
    <w:rsid w:val="009033D8"/>
    <w:rsid w:val="00910E39"/>
    <w:rsid w:val="00930FA6"/>
    <w:rsid w:val="00936D7A"/>
    <w:rsid w:val="00940E57"/>
    <w:rsid w:val="00942075"/>
    <w:rsid w:val="00945029"/>
    <w:rsid w:val="00946215"/>
    <w:rsid w:val="0095671B"/>
    <w:rsid w:val="00956AB6"/>
    <w:rsid w:val="00966DC2"/>
    <w:rsid w:val="00966ED9"/>
    <w:rsid w:val="00967832"/>
    <w:rsid w:val="00977A36"/>
    <w:rsid w:val="00991575"/>
    <w:rsid w:val="009A3F10"/>
    <w:rsid w:val="009B2827"/>
    <w:rsid w:val="009B3289"/>
    <w:rsid w:val="009E0564"/>
    <w:rsid w:val="009E0B84"/>
    <w:rsid w:val="009E21AC"/>
    <w:rsid w:val="009E2D79"/>
    <w:rsid w:val="009E496E"/>
    <w:rsid w:val="009E5B7F"/>
    <w:rsid w:val="009E7544"/>
    <w:rsid w:val="009F1AEB"/>
    <w:rsid w:val="00A016EE"/>
    <w:rsid w:val="00A0243C"/>
    <w:rsid w:val="00A12DA0"/>
    <w:rsid w:val="00A133C5"/>
    <w:rsid w:val="00A16DCE"/>
    <w:rsid w:val="00A27849"/>
    <w:rsid w:val="00A32C24"/>
    <w:rsid w:val="00A53BD7"/>
    <w:rsid w:val="00A55213"/>
    <w:rsid w:val="00A56A78"/>
    <w:rsid w:val="00A57B04"/>
    <w:rsid w:val="00A601C2"/>
    <w:rsid w:val="00A61B4A"/>
    <w:rsid w:val="00A664A0"/>
    <w:rsid w:val="00A70077"/>
    <w:rsid w:val="00A739A3"/>
    <w:rsid w:val="00A77762"/>
    <w:rsid w:val="00A90F91"/>
    <w:rsid w:val="00A94C16"/>
    <w:rsid w:val="00AA7AC5"/>
    <w:rsid w:val="00AB0426"/>
    <w:rsid w:val="00AC037F"/>
    <w:rsid w:val="00AC3C38"/>
    <w:rsid w:val="00AC643A"/>
    <w:rsid w:val="00AE3F57"/>
    <w:rsid w:val="00AE4106"/>
    <w:rsid w:val="00AE7D26"/>
    <w:rsid w:val="00AF279C"/>
    <w:rsid w:val="00B04022"/>
    <w:rsid w:val="00B06C56"/>
    <w:rsid w:val="00B13163"/>
    <w:rsid w:val="00B2380C"/>
    <w:rsid w:val="00B62030"/>
    <w:rsid w:val="00B64F1F"/>
    <w:rsid w:val="00B7467A"/>
    <w:rsid w:val="00B86FAD"/>
    <w:rsid w:val="00BB43CB"/>
    <w:rsid w:val="00BC65A3"/>
    <w:rsid w:val="00BD1A68"/>
    <w:rsid w:val="00BD5631"/>
    <w:rsid w:val="00BD72F4"/>
    <w:rsid w:val="00BE03DF"/>
    <w:rsid w:val="00BF673D"/>
    <w:rsid w:val="00C00CBA"/>
    <w:rsid w:val="00C02D15"/>
    <w:rsid w:val="00C03B44"/>
    <w:rsid w:val="00C1515F"/>
    <w:rsid w:val="00C2089E"/>
    <w:rsid w:val="00C25B2C"/>
    <w:rsid w:val="00C32729"/>
    <w:rsid w:val="00C345F8"/>
    <w:rsid w:val="00C645F1"/>
    <w:rsid w:val="00C71F44"/>
    <w:rsid w:val="00C822C7"/>
    <w:rsid w:val="00C95C7D"/>
    <w:rsid w:val="00CA4B98"/>
    <w:rsid w:val="00CA691B"/>
    <w:rsid w:val="00CB54AE"/>
    <w:rsid w:val="00CC6870"/>
    <w:rsid w:val="00CF6FFB"/>
    <w:rsid w:val="00D03F10"/>
    <w:rsid w:val="00D16C99"/>
    <w:rsid w:val="00D34251"/>
    <w:rsid w:val="00D37428"/>
    <w:rsid w:val="00D4205B"/>
    <w:rsid w:val="00D441B5"/>
    <w:rsid w:val="00D4554D"/>
    <w:rsid w:val="00D97E19"/>
    <w:rsid w:val="00DB3A37"/>
    <w:rsid w:val="00DC4470"/>
    <w:rsid w:val="00DC7F4D"/>
    <w:rsid w:val="00DD249D"/>
    <w:rsid w:val="00DD6131"/>
    <w:rsid w:val="00DD650B"/>
    <w:rsid w:val="00DE1BDE"/>
    <w:rsid w:val="00DE5F48"/>
    <w:rsid w:val="00DF4A08"/>
    <w:rsid w:val="00E1107D"/>
    <w:rsid w:val="00E14A0B"/>
    <w:rsid w:val="00E17DFB"/>
    <w:rsid w:val="00E34884"/>
    <w:rsid w:val="00E356D6"/>
    <w:rsid w:val="00E42674"/>
    <w:rsid w:val="00E55D3A"/>
    <w:rsid w:val="00E57E6B"/>
    <w:rsid w:val="00E63C31"/>
    <w:rsid w:val="00E8345A"/>
    <w:rsid w:val="00E8733C"/>
    <w:rsid w:val="00E92C2A"/>
    <w:rsid w:val="00EA6EB1"/>
    <w:rsid w:val="00EB06FE"/>
    <w:rsid w:val="00EB369F"/>
    <w:rsid w:val="00EB6004"/>
    <w:rsid w:val="00EC2CD6"/>
    <w:rsid w:val="00ED01E4"/>
    <w:rsid w:val="00ED022C"/>
    <w:rsid w:val="00EE531F"/>
    <w:rsid w:val="00EF2E9C"/>
    <w:rsid w:val="00F05CC4"/>
    <w:rsid w:val="00F12016"/>
    <w:rsid w:val="00F124CC"/>
    <w:rsid w:val="00F14DB9"/>
    <w:rsid w:val="00F1570A"/>
    <w:rsid w:val="00F25D90"/>
    <w:rsid w:val="00F37A0C"/>
    <w:rsid w:val="00F54A2B"/>
    <w:rsid w:val="00F72231"/>
    <w:rsid w:val="00F74EA6"/>
    <w:rsid w:val="00F93EEF"/>
    <w:rsid w:val="00F96D5C"/>
    <w:rsid w:val="00F96ED7"/>
    <w:rsid w:val="00FA2294"/>
    <w:rsid w:val="00FA68CE"/>
    <w:rsid w:val="00FA714D"/>
    <w:rsid w:val="00FB2565"/>
    <w:rsid w:val="00FB74D8"/>
    <w:rsid w:val="00FC30F6"/>
    <w:rsid w:val="00FD01E7"/>
    <w:rsid w:val="00FD1E0C"/>
    <w:rsid w:val="00FD70E3"/>
    <w:rsid w:val="00FE0587"/>
    <w:rsid w:val="00FE5EE1"/>
    <w:rsid w:val="00FE612E"/>
    <w:rsid w:val="00FF1E50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340E17-0FC9-42E0-8338-C0AB7C36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AB6"/>
  </w:style>
  <w:style w:type="paragraph" w:styleId="Balk3">
    <w:name w:val="heading 3"/>
    <w:basedOn w:val="Normal"/>
    <w:link w:val="Balk3Char"/>
    <w:uiPriority w:val="9"/>
    <w:qFormat/>
    <w:rsid w:val="00714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1B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1B4A"/>
    <w:rPr>
      <w:rFonts w:ascii="Consolas" w:hAnsi="Consolas"/>
      <w:sz w:val="20"/>
      <w:szCs w:val="20"/>
    </w:rPr>
  </w:style>
  <w:style w:type="character" w:customStyle="1" w:styleId="fontstyle01">
    <w:name w:val="fontstyle01"/>
    <w:basedOn w:val="VarsaylanParagrafYazTipi"/>
    <w:rsid w:val="002634F1"/>
    <w:rPr>
      <w:rFonts w:ascii="TimesNewRoman" w:eastAsia="TimesNewRoman" w:hAnsi="TimesNewRoman" w:hint="eastAsia"/>
      <w:b w:val="0"/>
      <w:bCs w:val="0"/>
      <w:i w:val="0"/>
      <w:iCs w:val="0"/>
      <w:color w:val="222222"/>
      <w:sz w:val="28"/>
      <w:szCs w:val="28"/>
    </w:rPr>
  </w:style>
  <w:style w:type="paragraph" w:customStyle="1" w:styleId="a">
    <w:name w:val="본문 단락:논문용"/>
    <w:basedOn w:val="Normal"/>
    <w:rsid w:val="004D67AA"/>
    <w:pPr>
      <w:widowControl w:val="0"/>
      <w:tabs>
        <w:tab w:val="left" w:pos="227"/>
        <w:tab w:val="left" w:pos="567"/>
        <w:tab w:val="left" w:pos="1134"/>
        <w:tab w:val="right" w:pos="4536"/>
      </w:tabs>
      <w:wordWrap w:val="0"/>
      <w:snapToGrid w:val="0"/>
      <w:spacing w:after="0"/>
      <w:jc w:val="both"/>
    </w:pPr>
    <w:rPr>
      <w:rFonts w:ascii="Times New Roman" w:eastAsia="BatangChe" w:hAnsi="Times New Roman" w:cs="Times New Roman"/>
      <w:kern w:val="2"/>
      <w:sz w:val="18"/>
      <w:szCs w:val="20"/>
      <w:lang w:val="en-US" w:eastAsia="ko-KR"/>
    </w:rPr>
  </w:style>
  <w:style w:type="paragraph" w:customStyle="1" w:styleId="6-KBal">
    <w:name w:val="6-K.Başlığı"/>
    <w:basedOn w:val="Normal"/>
    <w:qFormat/>
    <w:rsid w:val="004D67AA"/>
    <w:pPr>
      <w:spacing w:before="160" w:after="240" w:line="240" w:lineRule="auto"/>
      <w:jc w:val="both"/>
    </w:pPr>
    <w:rPr>
      <w:rFonts w:ascii="Times New Roman" w:hAnsi="Times New Roman" w:cs="Times New Roman"/>
      <w:b/>
      <w:szCs w:val="24"/>
      <w:lang w:val="en-US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9B2827"/>
    <w:pPr>
      <w:spacing w:after="120" w:line="240" w:lineRule="auto"/>
      <w:jc w:val="both"/>
    </w:pPr>
    <w:rPr>
      <w:rFonts w:ascii="Times New Roman" w:eastAsia="Calibri" w:hAnsi="Times New Roman" w:cs="Times New Roman"/>
      <w:kern w:val="2"/>
    </w:rPr>
  </w:style>
  <w:style w:type="character" w:customStyle="1" w:styleId="AnaParagrafYaziStiliSauChar">
    <w:name w:val="Ana_Paragraf_Yazi_Stili_Sau Char"/>
    <w:link w:val="AnaParagrafYaziStiliSau"/>
    <w:rsid w:val="009B2827"/>
    <w:rPr>
      <w:rFonts w:ascii="Times New Roman" w:eastAsia="Calibri" w:hAnsi="Times New Roman" w:cs="Times New Roman"/>
      <w:kern w:val="2"/>
    </w:rPr>
  </w:style>
  <w:style w:type="paragraph" w:customStyle="1" w:styleId="figr">
    <w:name w:val="figür"/>
    <w:basedOn w:val="Normal"/>
    <w:qFormat/>
    <w:rsid w:val="009B2827"/>
    <w:pPr>
      <w:spacing w:after="160" w:line="259" w:lineRule="auto"/>
      <w:jc w:val="center"/>
    </w:pPr>
    <w:rPr>
      <w:rFonts w:ascii="Times New Roman" w:eastAsia="Calibri" w:hAnsi="Times New Roman" w:cs="Times New Roman"/>
      <w:kern w:val="2"/>
      <w:sz w:val="18"/>
      <w:szCs w:val="18"/>
    </w:rPr>
  </w:style>
  <w:style w:type="paragraph" w:customStyle="1" w:styleId="9-Referans">
    <w:name w:val="9-Referans"/>
    <w:basedOn w:val="Normal"/>
    <w:qFormat/>
    <w:rsid w:val="00ED022C"/>
    <w:pPr>
      <w:spacing w:line="240" w:lineRule="auto"/>
      <w:ind w:left="357" w:hanging="357"/>
      <w:jc w:val="both"/>
    </w:pPr>
    <w:rPr>
      <w:rFonts w:ascii="Times New Roman" w:hAnsi="Times New Roman" w:cs="Times New Roman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714A4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ralkYok">
    <w:name w:val="No Spacing"/>
    <w:uiPriority w:val="1"/>
    <w:qFormat/>
    <w:rsid w:val="000772CD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2.bin"/><Relationship Id="rId89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9.wmf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0.bin"/><Relationship Id="rId45" Type="http://schemas.openxmlformats.org/officeDocument/2006/relationships/image" Target="media/image18.png"/><Relationship Id="rId53" Type="http://schemas.openxmlformats.org/officeDocument/2006/relationships/image" Target="media/image22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image" Target="media/image35.wmf"/><Relationship Id="rId87" Type="http://schemas.openxmlformats.org/officeDocument/2006/relationships/oleObject" Target="embeddings/oleObject34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1.bin"/><Relationship Id="rId90" Type="http://schemas.openxmlformats.org/officeDocument/2006/relationships/image" Target="media/image40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2.bin"/><Relationship Id="rId14" Type="http://schemas.openxmlformats.org/officeDocument/2006/relationships/footer" Target="footer4.xml"/><Relationship Id="rId22" Type="http://schemas.openxmlformats.org/officeDocument/2006/relationships/image" Target="media/image5.wmf"/><Relationship Id="rId27" Type="http://schemas.openxmlformats.org/officeDocument/2006/relationships/image" Target="media/image8.wmf"/><Relationship Id="rId30" Type="http://schemas.openxmlformats.org/officeDocument/2006/relationships/oleObject" Target="embeddings/oleObject7.bin"/><Relationship Id="rId35" Type="http://schemas.openxmlformats.org/officeDocument/2006/relationships/image" Target="media/image12.png"/><Relationship Id="rId43" Type="http://schemas.openxmlformats.org/officeDocument/2006/relationships/image" Target="media/image17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6.jpeg"/><Relationship Id="rId8" Type="http://schemas.openxmlformats.org/officeDocument/2006/relationships/header" Target="header1.xml"/><Relationship Id="rId51" Type="http://schemas.openxmlformats.org/officeDocument/2006/relationships/image" Target="media/image21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2.jpeg"/><Relationship Id="rId25" Type="http://schemas.openxmlformats.org/officeDocument/2006/relationships/oleObject" Target="embeddings/oleObject5.bin"/><Relationship Id="rId33" Type="http://schemas.openxmlformats.org/officeDocument/2006/relationships/hyperlink" Target="https://www.kyocerasolar.com/dealers/product-center/archives/spec-sheets/KC85T.pdf" TargetMode="External"/><Relationship Id="rId38" Type="http://schemas.openxmlformats.org/officeDocument/2006/relationships/oleObject" Target="embeddings/oleObject9.bin"/><Relationship Id="rId46" Type="http://schemas.openxmlformats.org/officeDocument/2006/relationships/oleObject" Target="embeddings/oleObject1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theme" Target="theme/theme1.xml"/><Relationship Id="rId20" Type="http://schemas.openxmlformats.org/officeDocument/2006/relationships/image" Target="media/image4.wmf"/><Relationship Id="rId41" Type="http://schemas.openxmlformats.org/officeDocument/2006/relationships/image" Target="media/image16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w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image" Target="media/image13.png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footer" Target="footer1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5.jpeg"/><Relationship Id="rId101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9" Type="http://schemas.openxmlformats.org/officeDocument/2006/relationships/image" Target="media/image15.wmf"/><Relationship Id="rId34" Type="http://schemas.openxmlformats.org/officeDocument/2006/relationships/image" Target="media/image11.png"/><Relationship Id="rId50" Type="http://schemas.openxmlformats.org/officeDocument/2006/relationships/oleObject" Target="embeddings/oleObject1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920A-0D71-47B1-BE4B-1CC66486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2740</Words>
  <Characters>15622</Characters>
  <Application>Microsoft Office Word</Application>
  <DocSecurity>0</DocSecurity>
  <Lines>130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</dc:creator>
  <cp:keywords/>
  <dc:description/>
  <cp:lastModifiedBy>Abdulsamed Seyhan</cp:lastModifiedBy>
  <cp:revision>4</cp:revision>
  <cp:lastPrinted>2015-11-18T14:57:00Z</cp:lastPrinted>
  <dcterms:created xsi:type="dcterms:W3CDTF">2018-10-10T12:42:00Z</dcterms:created>
  <dcterms:modified xsi:type="dcterms:W3CDTF">2018-11-19T07:30:00Z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